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B87" w:rsidRDefault="003D5B87"/>
    <w:p w:rsidR="003D5B87" w:rsidRPr="008C3A17" w:rsidRDefault="003D5B87" w:rsidP="0070797B">
      <w:pPr>
        <w:shd w:val="clear" w:color="auto" w:fill="FFFFFF"/>
        <w:spacing w:before="648"/>
        <w:ind w:left="350"/>
        <w:jc w:val="center"/>
        <w:rPr>
          <w:b/>
          <w:bCs/>
          <w:color w:val="000000"/>
          <w:spacing w:val="5"/>
          <w:sz w:val="28"/>
          <w:szCs w:val="28"/>
        </w:rPr>
      </w:pPr>
    </w:p>
    <w:p w:rsidR="00DC5218" w:rsidRDefault="00C46940" w:rsidP="0070797B">
      <w:pPr>
        <w:shd w:val="clear" w:color="auto" w:fill="FFFFFF"/>
        <w:spacing w:before="648"/>
        <w:ind w:left="350"/>
        <w:jc w:val="center"/>
        <w:rPr>
          <w:b/>
          <w:bCs/>
          <w:color w:val="000000"/>
          <w:spacing w:val="5"/>
          <w:sz w:val="28"/>
          <w:szCs w:val="28"/>
        </w:rPr>
      </w:pPr>
      <w:bookmarkStart w:id="0" w:name="_GoBack"/>
      <w:r>
        <w:rPr>
          <w:b/>
          <w:bCs/>
          <w:color w:val="000000"/>
          <w:spacing w:val="5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11.6pt;height:791.2pt">
            <v:imagedata r:id="rId8" o:title="10 класс французский 001"/>
          </v:shape>
        </w:pict>
      </w:r>
      <w:bookmarkEnd w:id="0"/>
    </w:p>
    <w:p w:rsidR="003D5B87" w:rsidRPr="00DA1F67" w:rsidRDefault="003D5B87" w:rsidP="0070797B">
      <w:pPr>
        <w:shd w:val="clear" w:color="auto" w:fill="FFFFFF"/>
        <w:spacing w:before="648"/>
        <w:ind w:left="350"/>
        <w:jc w:val="center"/>
        <w:rPr>
          <w:sz w:val="28"/>
          <w:szCs w:val="28"/>
        </w:rPr>
      </w:pPr>
      <w:r w:rsidRPr="00DA1F67">
        <w:rPr>
          <w:b/>
          <w:bCs/>
          <w:color w:val="000000"/>
          <w:spacing w:val="5"/>
          <w:sz w:val="28"/>
          <w:szCs w:val="28"/>
        </w:rPr>
        <w:lastRenderedPageBreak/>
        <w:t>Пояснительная записка</w:t>
      </w:r>
    </w:p>
    <w:p w:rsidR="003D5B87" w:rsidRPr="00DA1F67" w:rsidRDefault="003D5B87" w:rsidP="0070797B">
      <w:pPr>
        <w:ind w:firstLine="350"/>
        <w:jc w:val="both"/>
        <w:rPr>
          <w:sz w:val="28"/>
          <w:szCs w:val="28"/>
        </w:rPr>
      </w:pPr>
      <w:r w:rsidRPr="00DA1F67">
        <w:rPr>
          <w:sz w:val="28"/>
          <w:szCs w:val="28"/>
        </w:rPr>
        <w:t xml:space="preserve">Рабочая программа по </w:t>
      </w:r>
      <w:r>
        <w:rPr>
          <w:sz w:val="28"/>
          <w:szCs w:val="28"/>
        </w:rPr>
        <w:t>французскому языку</w:t>
      </w:r>
      <w:r w:rsidRPr="00DA1F67">
        <w:rPr>
          <w:sz w:val="28"/>
          <w:szCs w:val="28"/>
        </w:rPr>
        <w:t xml:space="preserve">  в </w:t>
      </w:r>
      <w:r>
        <w:rPr>
          <w:sz w:val="28"/>
          <w:szCs w:val="28"/>
        </w:rPr>
        <w:t>10</w:t>
      </w:r>
      <w:r w:rsidR="00037E7B">
        <w:rPr>
          <w:sz w:val="28"/>
          <w:szCs w:val="28"/>
        </w:rPr>
        <w:t xml:space="preserve"> И классе</w:t>
      </w:r>
      <w:r>
        <w:rPr>
          <w:sz w:val="28"/>
          <w:szCs w:val="28"/>
        </w:rPr>
        <w:t xml:space="preserve"> </w:t>
      </w:r>
      <w:r w:rsidR="00037E7B">
        <w:rPr>
          <w:sz w:val="28"/>
          <w:szCs w:val="28"/>
        </w:rPr>
        <w:t>в</w:t>
      </w:r>
      <w:r w:rsidRPr="00DA1F67">
        <w:rPr>
          <w:sz w:val="28"/>
          <w:szCs w:val="28"/>
        </w:rPr>
        <w:t xml:space="preserve"> 201</w:t>
      </w:r>
      <w:r w:rsidR="00037E7B">
        <w:rPr>
          <w:sz w:val="28"/>
          <w:szCs w:val="28"/>
        </w:rPr>
        <w:t>6</w:t>
      </w:r>
      <w:r w:rsidRPr="00DA1F67">
        <w:rPr>
          <w:sz w:val="28"/>
          <w:szCs w:val="28"/>
        </w:rPr>
        <w:t>-201</w:t>
      </w:r>
      <w:r w:rsidR="00DC5218">
        <w:rPr>
          <w:sz w:val="28"/>
          <w:szCs w:val="28"/>
        </w:rPr>
        <w:t>7</w:t>
      </w:r>
      <w:r w:rsidRPr="00DA1F67">
        <w:rPr>
          <w:sz w:val="28"/>
          <w:szCs w:val="28"/>
        </w:rPr>
        <w:t xml:space="preserve"> учебном году составлена на основе </w:t>
      </w:r>
      <w:r>
        <w:rPr>
          <w:sz w:val="28"/>
          <w:szCs w:val="28"/>
        </w:rPr>
        <w:t>стандартов среднего общего образования. М., Дрофа, 2004.</w:t>
      </w:r>
      <w:r w:rsidRPr="00DA1F67">
        <w:rPr>
          <w:sz w:val="28"/>
          <w:szCs w:val="28"/>
        </w:rPr>
        <w:t xml:space="preserve"> Эти классы </w:t>
      </w:r>
      <w:r>
        <w:rPr>
          <w:sz w:val="28"/>
          <w:szCs w:val="28"/>
        </w:rPr>
        <w:t>изучают предмет по стандартам первого поколения.</w:t>
      </w:r>
    </w:p>
    <w:p w:rsidR="00DC5218" w:rsidRDefault="00DC5218" w:rsidP="00DC5218">
      <w:pPr>
        <w:ind w:firstLine="350"/>
        <w:jc w:val="both"/>
        <w:rPr>
          <w:sz w:val="28"/>
          <w:szCs w:val="28"/>
        </w:rPr>
      </w:pPr>
      <w:r w:rsidRPr="00DA1F67">
        <w:rPr>
          <w:sz w:val="28"/>
          <w:szCs w:val="28"/>
        </w:rPr>
        <w:t>Нормативной базой для составления рабочей программы послужили следующие документы:</w:t>
      </w:r>
    </w:p>
    <w:p w:rsidR="00DC5218" w:rsidRPr="000559B0" w:rsidRDefault="00DC5218" w:rsidP="00DC5218">
      <w:pPr>
        <w:numPr>
          <w:ilvl w:val="0"/>
          <w:numId w:val="2"/>
        </w:numPr>
        <w:jc w:val="both"/>
        <w:rPr>
          <w:sz w:val="28"/>
          <w:szCs w:val="28"/>
        </w:rPr>
      </w:pPr>
      <w:r w:rsidRPr="00642032">
        <w:rPr>
          <w:sz w:val="28"/>
          <w:szCs w:val="28"/>
        </w:rPr>
        <w:t>1) Закон Российской Федерации от 29.12.2012 № 273-ФЗ «Об образовании в Российской Федерации»</w:t>
      </w:r>
    </w:p>
    <w:p w:rsidR="00DC5218" w:rsidRPr="000559B0" w:rsidRDefault="00DC5218" w:rsidP="00DC5218">
      <w:pPr>
        <w:numPr>
          <w:ilvl w:val="0"/>
          <w:numId w:val="2"/>
        </w:numPr>
        <w:jc w:val="both"/>
        <w:rPr>
          <w:sz w:val="28"/>
          <w:szCs w:val="28"/>
        </w:rPr>
      </w:pPr>
      <w:r w:rsidRPr="00642032">
        <w:rPr>
          <w:sz w:val="28"/>
          <w:szCs w:val="28"/>
        </w:rPr>
        <w:t>2) Постановление Главного государственного санитарного врача Российской Федерации от 29 декабря 2010 г. № 189 «Об утверждении СанПиН 2.4.2.2821-10 «Санитарно-эпидемиологические требования к условиям и организации обучения в общеобразовательных учреждениях»</w:t>
      </w:r>
      <w:r w:rsidRPr="00642032">
        <w:rPr>
          <w:b/>
          <w:bCs/>
          <w:sz w:val="28"/>
          <w:szCs w:val="28"/>
        </w:rPr>
        <w:t xml:space="preserve"> </w:t>
      </w:r>
    </w:p>
    <w:p w:rsidR="00DC5218" w:rsidRPr="000559B0" w:rsidRDefault="00DC5218" w:rsidP="00DC5218">
      <w:pPr>
        <w:numPr>
          <w:ilvl w:val="0"/>
          <w:numId w:val="2"/>
        </w:numPr>
        <w:jc w:val="both"/>
        <w:rPr>
          <w:sz w:val="28"/>
          <w:szCs w:val="28"/>
        </w:rPr>
      </w:pPr>
      <w:r w:rsidRPr="00642032">
        <w:rPr>
          <w:sz w:val="28"/>
          <w:szCs w:val="28"/>
        </w:rPr>
        <w:t>3) Согласование на заседаниях предметных кафедр</w:t>
      </w:r>
    </w:p>
    <w:p w:rsidR="00DC5218" w:rsidRPr="000559B0" w:rsidRDefault="00DC5218" w:rsidP="00DC5218">
      <w:pPr>
        <w:numPr>
          <w:ilvl w:val="0"/>
          <w:numId w:val="2"/>
        </w:numPr>
        <w:jc w:val="both"/>
        <w:rPr>
          <w:sz w:val="28"/>
          <w:szCs w:val="28"/>
        </w:rPr>
      </w:pPr>
      <w:r w:rsidRPr="00642032">
        <w:rPr>
          <w:sz w:val="28"/>
          <w:szCs w:val="28"/>
        </w:rPr>
        <w:t>4) Утверждение на педагогическом совете. Протокол от 31августа 2016г.  №1</w:t>
      </w:r>
    </w:p>
    <w:p w:rsidR="00DC5218" w:rsidRPr="00CB7C1B" w:rsidRDefault="00DC5218" w:rsidP="00DC5218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CB7C1B">
        <w:rPr>
          <w:sz w:val="28"/>
          <w:szCs w:val="28"/>
        </w:rPr>
        <w:t>приказ Министерства образования Российской Федерации от 05.03.2004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</w:t>
      </w:r>
    </w:p>
    <w:p w:rsidR="00DC5218" w:rsidRPr="00CB7C1B" w:rsidRDefault="00DC5218" w:rsidP="00DC5218">
      <w:pPr>
        <w:numPr>
          <w:ilvl w:val="0"/>
          <w:numId w:val="2"/>
        </w:numPr>
        <w:spacing w:line="360" w:lineRule="auto"/>
        <w:jc w:val="both"/>
        <w:rPr>
          <w:sz w:val="28"/>
          <w:szCs w:val="28"/>
        </w:rPr>
      </w:pPr>
      <w:r w:rsidRPr="00CB7C1B">
        <w:rPr>
          <w:sz w:val="28"/>
          <w:szCs w:val="28"/>
        </w:rPr>
        <w:t>приказ Министерства образования, науки и инновационной политики НСО от 20.07.2016 №  1868 «Об утверждении регионального базисного учебного плана для государственных и муниципальных образовательных организаций Новосибирской области, реализующих программы основного общего и среднего общего образования, расположенных на территории Новосибирской области на 2016-2017 учебный год»</w:t>
      </w:r>
    </w:p>
    <w:p w:rsidR="00DC5218" w:rsidRPr="000559B0" w:rsidRDefault="00DC5218" w:rsidP="00DC5218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Учебники: приказ Минобрнауки России</w:t>
      </w:r>
    </w:p>
    <w:p w:rsidR="00DC5218" w:rsidRPr="000559B0" w:rsidRDefault="00DC5218" w:rsidP="00DC5218">
      <w:pPr>
        <w:spacing w:line="360" w:lineRule="auto"/>
        <w:jc w:val="both"/>
        <w:rPr>
          <w:sz w:val="28"/>
          <w:szCs w:val="28"/>
        </w:rPr>
      </w:pPr>
      <w:r w:rsidRPr="00642032">
        <w:rPr>
          <w:sz w:val="28"/>
          <w:szCs w:val="28"/>
        </w:rPr>
        <w:t>«31 » марта 2014 г.</w:t>
      </w:r>
      <w:r w:rsidRPr="00642032">
        <w:rPr>
          <w:sz w:val="28"/>
          <w:szCs w:val="28"/>
        </w:rPr>
        <w:tab/>
        <w:t>№</w:t>
      </w:r>
      <w:r w:rsidRPr="00642032">
        <w:rPr>
          <w:sz w:val="28"/>
          <w:szCs w:val="28"/>
        </w:rPr>
        <w:tab/>
        <w:t>253</w:t>
      </w:r>
    </w:p>
    <w:p w:rsidR="00DC5218" w:rsidRPr="000559B0" w:rsidRDefault="00DC5218" w:rsidP="00DC5218">
      <w:pPr>
        <w:spacing w:line="360" w:lineRule="auto"/>
        <w:jc w:val="both"/>
        <w:rPr>
          <w:sz w:val="28"/>
          <w:szCs w:val="28"/>
        </w:rPr>
      </w:pPr>
      <w:r w:rsidRPr="00642032">
        <w:rPr>
          <w:sz w:val="28"/>
          <w:szCs w:val="28"/>
        </w:rPr>
        <w:tab/>
        <w:t>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</w:p>
    <w:p w:rsidR="00DC5218" w:rsidRPr="000559B0" w:rsidRDefault="00DC5218" w:rsidP="00DC5218">
      <w:pPr>
        <w:numPr>
          <w:ilvl w:val="0"/>
          <w:numId w:val="27"/>
        </w:numPr>
        <w:spacing w:line="360" w:lineRule="auto"/>
        <w:jc w:val="both"/>
        <w:rPr>
          <w:sz w:val="28"/>
          <w:szCs w:val="28"/>
        </w:rPr>
      </w:pPr>
      <w:r w:rsidRPr="00642032">
        <w:rPr>
          <w:sz w:val="28"/>
          <w:szCs w:val="28"/>
        </w:rPr>
        <w:t>С изменениями, внесенными:</w:t>
      </w:r>
      <w:r w:rsidRPr="00642032">
        <w:rPr>
          <w:sz w:val="28"/>
          <w:szCs w:val="28"/>
        </w:rPr>
        <w:br/>
        <w:t xml:space="preserve">приказом Минобрнауки России от 8 июня 2015 года № 576; </w:t>
      </w:r>
      <w:r w:rsidRPr="00642032">
        <w:rPr>
          <w:sz w:val="28"/>
          <w:szCs w:val="28"/>
        </w:rPr>
        <w:br/>
      </w:r>
      <w:r w:rsidRPr="00642032">
        <w:rPr>
          <w:sz w:val="28"/>
          <w:szCs w:val="28"/>
        </w:rPr>
        <w:lastRenderedPageBreak/>
        <w:t xml:space="preserve">приказом Минобрнауки России от 28 декабря 2015 года № 1529; </w:t>
      </w:r>
      <w:r w:rsidRPr="00642032">
        <w:rPr>
          <w:sz w:val="28"/>
          <w:szCs w:val="28"/>
        </w:rPr>
        <w:br/>
        <w:t xml:space="preserve">приказом Минобрнауки России от 26 января 2016 года № 38.  </w:t>
      </w:r>
    </w:p>
    <w:p w:rsidR="003D5B87" w:rsidRPr="00375BFC" w:rsidRDefault="003D5B87" w:rsidP="00CA3B5D">
      <w:pPr>
        <w:spacing w:line="360" w:lineRule="auto"/>
        <w:ind w:firstLine="540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Данная рабочая программа составлена на основе примерных программ по иностранным языкам, рекомендованных Министерством образования и науки Российской Федерации, с учетом федерального компонента государственного стандарта и федерального базисного учебного плана.</w:t>
      </w:r>
    </w:p>
    <w:p w:rsidR="003D5B87" w:rsidRPr="00375BFC" w:rsidRDefault="003D5B87" w:rsidP="00CA3B5D">
      <w:pPr>
        <w:spacing w:line="360" w:lineRule="auto"/>
        <w:ind w:firstLine="708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Главной целью учебно-воспитательного процесса гимназии является создание целостного образовательного пространства, способствующего формированию у выпускника ряда ключевых компетенций: учебно-познавательной, интеллектуальной, общекультурной, информационно-коммуникативной, социальной. Второй иностранный язык (французский) рассматривается как средство достижения общей цели.  Таким образом, основной </w:t>
      </w:r>
      <w:r w:rsidRPr="00375BFC">
        <w:rPr>
          <w:b/>
          <w:sz w:val="28"/>
          <w:szCs w:val="28"/>
        </w:rPr>
        <w:t xml:space="preserve">целью </w:t>
      </w:r>
      <w:r w:rsidRPr="00375BFC">
        <w:rPr>
          <w:sz w:val="28"/>
          <w:szCs w:val="28"/>
        </w:rPr>
        <w:t xml:space="preserve">обучения французскому языку как второму иностранному является формирование у учащегося </w:t>
      </w:r>
      <w:r w:rsidRPr="00375BFC">
        <w:rPr>
          <w:i/>
          <w:sz w:val="28"/>
          <w:szCs w:val="28"/>
        </w:rPr>
        <w:t xml:space="preserve">способности, готовности и желания участвовать в межкультурной коммуникации и самосовершенствоваться в  овладеваемой им коммуникативной деятельности. </w:t>
      </w:r>
      <w:r w:rsidRPr="00375BFC">
        <w:rPr>
          <w:sz w:val="28"/>
          <w:szCs w:val="28"/>
        </w:rPr>
        <w:t xml:space="preserve">Речь идет  о развитии у школьника </w:t>
      </w:r>
      <w:r w:rsidRPr="00375BFC">
        <w:rPr>
          <w:i/>
          <w:sz w:val="28"/>
          <w:szCs w:val="28"/>
        </w:rPr>
        <w:t xml:space="preserve">коммуникативной компетенции, </w:t>
      </w:r>
      <w:r w:rsidRPr="00375BFC">
        <w:rPr>
          <w:sz w:val="28"/>
          <w:szCs w:val="28"/>
        </w:rPr>
        <w:t xml:space="preserve">позволяющей ему в соответствии с его реальными и актуальными потребностями и интересами использовать французский язык на базовом уровне в наиболее типичных ситуациях речевого непосредственного и опосредованного общения. </w:t>
      </w:r>
    </w:p>
    <w:p w:rsidR="003D5B87" w:rsidRPr="00375BFC" w:rsidRDefault="003D5B87" w:rsidP="00CA3B5D">
      <w:pPr>
        <w:spacing w:line="360" w:lineRule="auto"/>
        <w:ind w:firstLine="360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Обучение французскому языку как второму иностранному осуществляется с учетом уже имеющихся коммуникативных компетенций в области первого изучаемого иностранного языка, приобретенного личного восприятия особенностей родного языка и своей культуры. Овладение французским языком как вторым иностранным происходит на основе сопоставительного анализа некоторых изучаемых явлений во французском и английском, а также в русском языках.  Опора на русский и первый иностранный язык заключается в использовании имеющегося лингвистического опыта и общеучебных умений школьника, в дифференцированном подходе учителя к разным аспектам и явлениям изучаемого материала. 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ab/>
      </w:r>
      <w:r w:rsidRPr="00375BFC">
        <w:rPr>
          <w:b/>
          <w:sz w:val="28"/>
          <w:szCs w:val="28"/>
        </w:rPr>
        <w:t>Цель</w:t>
      </w:r>
      <w:r w:rsidRPr="00375BFC">
        <w:rPr>
          <w:sz w:val="28"/>
          <w:szCs w:val="28"/>
        </w:rPr>
        <w:t xml:space="preserve"> обучения второму иностранному языку включает в себя 3 компонента: </w:t>
      </w:r>
    </w:p>
    <w:p w:rsidR="003D5B87" w:rsidRPr="00375BFC" w:rsidRDefault="003D5B87" w:rsidP="00CA3B5D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lastRenderedPageBreak/>
        <w:t xml:space="preserve">воспитательный – </w:t>
      </w:r>
      <w:r w:rsidRPr="00375BFC">
        <w:rPr>
          <w:sz w:val="28"/>
          <w:szCs w:val="28"/>
        </w:rPr>
        <w:t>формирование уважения и понимания культуры народа страны изучаемого языка, толерантности к другому образу жизни, мыслей, к иной позиции партнера по общению, формирование субъектной позиции, развитие таких личностных качеств</w:t>
      </w:r>
      <w:r w:rsidRPr="00375BFC">
        <w:rPr>
          <w:i/>
          <w:sz w:val="28"/>
          <w:szCs w:val="28"/>
        </w:rPr>
        <w:t xml:space="preserve">, </w:t>
      </w:r>
      <w:r w:rsidRPr="00375BFC">
        <w:rPr>
          <w:sz w:val="28"/>
          <w:szCs w:val="28"/>
        </w:rPr>
        <w:t>как самостоятельность, активность, культура общения;</w:t>
      </w:r>
    </w:p>
    <w:p w:rsidR="003D5B87" w:rsidRPr="00375BFC" w:rsidRDefault="003D5B87" w:rsidP="00CA3B5D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развивающий –</w:t>
      </w:r>
      <w:r w:rsidRPr="00375BFC">
        <w:rPr>
          <w:sz w:val="28"/>
          <w:szCs w:val="28"/>
        </w:rPr>
        <w:t xml:space="preserve"> совершенствование языковых/ речевых способностей, навыков и умений рационального овладения неродным языком и культурой, сформированных в процессе обучения первому иностранному языку; развитие психических процессов школьника, интеллектуальных, познавательных, творческих способностей;</w:t>
      </w:r>
    </w:p>
    <w:p w:rsidR="003D5B87" w:rsidRPr="00375BFC" w:rsidRDefault="003D5B87" w:rsidP="00CA3B5D">
      <w:pPr>
        <w:numPr>
          <w:ilvl w:val="0"/>
          <w:numId w:val="10"/>
        </w:num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образовательный -</w:t>
      </w:r>
      <w:r w:rsidRPr="00375BFC">
        <w:rPr>
          <w:sz w:val="28"/>
          <w:szCs w:val="28"/>
        </w:rPr>
        <w:t xml:space="preserve"> формирование у учащихся </w:t>
      </w:r>
      <w:r w:rsidRPr="00375BFC">
        <w:rPr>
          <w:sz w:val="28"/>
          <w:szCs w:val="28"/>
          <w:u w:val="single"/>
        </w:rPr>
        <w:t>знаний</w:t>
      </w:r>
      <w:r w:rsidRPr="00375BFC">
        <w:rPr>
          <w:sz w:val="28"/>
          <w:szCs w:val="28"/>
        </w:rPr>
        <w:t xml:space="preserve"> о системе французского языка, </w:t>
      </w:r>
      <w:r w:rsidRPr="00375BFC">
        <w:rPr>
          <w:sz w:val="28"/>
          <w:szCs w:val="28"/>
          <w:u w:val="single"/>
        </w:rPr>
        <w:t>навыков</w:t>
      </w:r>
      <w:r w:rsidRPr="00375BFC">
        <w:rPr>
          <w:sz w:val="28"/>
          <w:szCs w:val="28"/>
        </w:rPr>
        <w:t xml:space="preserve"> оперирования языковыми средствами общения данного языка, коммуникативных </w:t>
      </w:r>
      <w:r w:rsidRPr="00375BFC">
        <w:rPr>
          <w:sz w:val="28"/>
          <w:szCs w:val="28"/>
          <w:u w:val="single"/>
        </w:rPr>
        <w:t>умений.</w:t>
      </w:r>
      <w:r w:rsidRPr="00375BFC">
        <w:rPr>
          <w:sz w:val="28"/>
          <w:szCs w:val="28"/>
        </w:rPr>
        <w:t xml:space="preserve">  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Курс обучения иностранному языку условно делится на 3 </w:t>
      </w:r>
      <w:r w:rsidRPr="00375BFC">
        <w:rPr>
          <w:b/>
          <w:sz w:val="28"/>
          <w:szCs w:val="28"/>
        </w:rPr>
        <w:t>этапа</w:t>
      </w:r>
      <w:r w:rsidRPr="00375BFC">
        <w:rPr>
          <w:sz w:val="28"/>
          <w:szCs w:val="28"/>
        </w:rPr>
        <w:t>:</w:t>
      </w:r>
    </w:p>
    <w:p w:rsidR="003D5B87" w:rsidRPr="00375BFC" w:rsidRDefault="003D5B87" w:rsidP="00CA3B5D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 xml:space="preserve">начальный </w:t>
      </w:r>
      <w:r w:rsidRPr="00375BFC">
        <w:rPr>
          <w:sz w:val="28"/>
          <w:szCs w:val="28"/>
        </w:rPr>
        <w:t>(5-7 классы);</w:t>
      </w:r>
    </w:p>
    <w:p w:rsidR="003D5B87" w:rsidRPr="00375BFC" w:rsidRDefault="003D5B87" w:rsidP="00CA3B5D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 xml:space="preserve">средний </w:t>
      </w:r>
      <w:r w:rsidRPr="00375BFC">
        <w:rPr>
          <w:sz w:val="28"/>
          <w:szCs w:val="28"/>
        </w:rPr>
        <w:t>(8-9 классы);</w:t>
      </w:r>
    </w:p>
    <w:p w:rsidR="003D5B87" w:rsidRPr="00375BFC" w:rsidRDefault="003D5B87" w:rsidP="00CA3B5D">
      <w:pPr>
        <w:numPr>
          <w:ilvl w:val="0"/>
          <w:numId w:val="12"/>
        </w:num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 xml:space="preserve">завершающий </w:t>
      </w:r>
      <w:r w:rsidRPr="00375BFC">
        <w:rPr>
          <w:sz w:val="28"/>
          <w:szCs w:val="28"/>
        </w:rPr>
        <w:t>(10-11 классы).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Каждый из этапов имеет свои специфические задачи и условия их реализации.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Единой школьной системы обучения французскому языку как второму иностранному нет. Это выражается в разном количестве учебного времени, отводимого на изучение дисциплины, в разном начале изучения французского языка как второго иностранного. 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Согласно учебному плану гимназии распределение нагрузки по классам осуществляется следующим образом: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75BFC">
        <w:rPr>
          <w:sz w:val="28"/>
          <w:szCs w:val="28"/>
        </w:rPr>
        <w:t>-11 классы – 1 час в неделю.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Таким образом, данная рабочая программа адаптирована для использования в других учебных условиях, что выражается в объеме изучаемого материала и требованиях к уровню подготовки обучающихся.</w:t>
      </w:r>
    </w:p>
    <w:p w:rsidR="003D5B87" w:rsidRPr="00375BFC" w:rsidRDefault="003D5B87" w:rsidP="00CA3B5D">
      <w:pPr>
        <w:spacing w:line="360" w:lineRule="auto"/>
        <w:jc w:val="center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lastRenderedPageBreak/>
        <w:t>Формы контроля.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Для определения уровня усвоения учебной дисциплины используются следующие формы контроля: тесты, контрольные работы, монологические и диалогические высказывания, изложения, сочинения, творческие работы и др.</w:t>
      </w:r>
    </w:p>
    <w:p w:rsidR="003D5B87" w:rsidRPr="00375BFC" w:rsidRDefault="003D5B87" w:rsidP="00CA3B5D">
      <w:pPr>
        <w:spacing w:line="360" w:lineRule="auto"/>
        <w:jc w:val="center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Содержание учебного предмета</w:t>
      </w:r>
    </w:p>
    <w:p w:rsidR="003D5B87" w:rsidRPr="00375BFC" w:rsidRDefault="003D5B87" w:rsidP="00CA3B5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Тема 1. Музыка (7 часов).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Большой конкурс, история маленького пастуха, музыка-это здорово, какую музыку ты любишь, мнение школьников о музыке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</w:t>
      </w:r>
      <w:r w:rsidRPr="00375BFC">
        <w:rPr>
          <w:sz w:val="28"/>
          <w:szCs w:val="28"/>
        </w:rPr>
        <w:t xml:space="preserve"> деепричастие, прилагательное мужского и женского рода, прошедшее законченное.</w:t>
      </w:r>
    </w:p>
    <w:p w:rsidR="003D5B87" w:rsidRPr="00375BFC" w:rsidRDefault="003D5B87" w:rsidP="00CA3B5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Тема 2. Спорт (9 часов).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Выше, сильнее, быстрее, любимый спорт, ваше решение заниматься спортом, чемпионка в 15 лет, спорт-это голова и ноги, стадион имени Роланда Гарро, летние виды спорта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 будущее в прошедшем, условное в настоящем, словообразование</w:t>
      </w:r>
    </w:p>
    <w:p w:rsidR="003D5B87" w:rsidRPr="00375BFC" w:rsidRDefault="003D5B87" w:rsidP="00CA3B5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Тема 3. Свобода лучше всего (8 часов).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Досуг, мои увлечения, как провести воскресенье, пикник, Франция в миниатюре, мнение учеников как провести свободное время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 будущее простое, прошедшее в прошедшем</w:t>
      </w:r>
    </w:p>
    <w:p w:rsidR="003D5B87" w:rsidRPr="00375BFC" w:rsidRDefault="003D5B87" w:rsidP="00CA3B5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Тема 4. Как дела на земле? (5 часов).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Защита окружающей среды, создание фондов по защите окружающей среды, дельфины-какие они ?, дельфины и человек, французские школьники об экологии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</w:t>
      </w:r>
      <w:r w:rsidRPr="00375BFC">
        <w:rPr>
          <w:sz w:val="28"/>
          <w:szCs w:val="28"/>
        </w:rPr>
        <w:t xml:space="preserve"> </w:t>
      </w:r>
      <w:r w:rsidRPr="00375BFC">
        <w:rPr>
          <w:sz w:val="28"/>
          <w:szCs w:val="28"/>
          <w:lang w:val="en-US"/>
        </w:rPr>
        <w:t>participe</w:t>
      </w:r>
      <w:r w:rsidRPr="00375BFC">
        <w:rPr>
          <w:sz w:val="28"/>
          <w:szCs w:val="28"/>
        </w:rPr>
        <w:t xml:space="preserve">  </w:t>
      </w:r>
      <w:r w:rsidRPr="00375BFC">
        <w:rPr>
          <w:sz w:val="28"/>
          <w:szCs w:val="28"/>
          <w:lang w:val="en-US"/>
        </w:rPr>
        <w:t>pass</w:t>
      </w:r>
      <w:r w:rsidRPr="00375BFC">
        <w:rPr>
          <w:sz w:val="28"/>
          <w:szCs w:val="28"/>
        </w:rPr>
        <w:t xml:space="preserve">é, </w:t>
      </w:r>
      <w:r w:rsidRPr="00375BFC">
        <w:rPr>
          <w:sz w:val="28"/>
          <w:szCs w:val="28"/>
          <w:lang w:val="en-US"/>
        </w:rPr>
        <w:t>pass</w:t>
      </w:r>
      <w:r w:rsidRPr="00375BFC">
        <w:rPr>
          <w:sz w:val="28"/>
          <w:szCs w:val="28"/>
        </w:rPr>
        <w:t xml:space="preserve">é </w:t>
      </w:r>
      <w:r w:rsidRPr="00375BFC">
        <w:rPr>
          <w:sz w:val="28"/>
          <w:szCs w:val="28"/>
          <w:lang w:val="en-US"/>
        </w:rPr>
        <w:t>simple</w:t>
      </w:r>
      <w:r w:rsidRPr="00375BFC">
        <w:rPr>
          <w:sz w:val="28"/>
          <w:szCs w:val="28"/>
        </w:rPr>
        <w:t>, незаконченное прошедшее</w:t>
      </w:r>
    </w:p>
    <w:p w:rsidR="003D5B87" w:rsidRPr="00375BFC" w:rsidRDefault="003D5B87" w:rsidP="00CA3B5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Тема 5. Если бы парни всей земли…(7 часов).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lastRenderedPageBreak/>
        <w:t>Что такое Европа? Какими видами спорта занимаются в Европе, разные мнения по поводу французов, Европа и молодежь.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</w:t>
      </w:r>
      <w:r w:rsidRPr="00375BFC">
        <w:rPr>
          <w:sz w:val="28"/>
          <w:szCs w:val="28"/>
        </w:rPr>
        <w:t xml:space="preserve"> сложноподчиненные предложения, согласование времен, перевод прямой речи в косвенную, словообразование.</w:t>
      </w:r>
    </w:p>
    <w:p w:rsidR="003D5B87" w:rsidRPr="00375BFC" w:rsidRDefault="003D5B87" w:rsidP="00CA3B5D">
      <w:pPr>
        <w:ind w:left="360" w:firstLine="491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Данные темы изучаются и на последующих этапах обучения, углубляются, накапливается языковой материал. Данные темы включают в себя темы регионального и гимназического компонента («Мой город», «Моя школа», «Природа моего края»).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</w:p>
    <w:p w:rsidR="003D5B87" w:rsidRPr="00375BFC" w:rsidRDefault="003D5B87" w:rsidP="00CA3B5D">
      <w:pPr>
        <w:spacing w:line="360" w:lineRule="auto"/>
        <w:jc w:val="center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Требования к уровню подготовки обучающихся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По окончании </w:t>
      </w:r>
      <w:r w:rsidRPr="00375BFC">
        <w:rPr>
          <w:b/>
          <w:sz w:val="28"/>
          <w:szCs w:val="28"/>
        </w:rPr>
        <w:t>10</w:t>
      </w:r>
      <w:r w:rsidRPr="00375BFC">
        <w:rPr>
          <w:sz w:val="28"/>
          <w:szCs w:val="28"/>
        </w:rPr>
        <w:t xml:space="preserve"> класса учащиеся должны овладеть следующими </w:t>
      </w:r>
      <w:r w:rsidRPr="00375BFC">
        <w:rPr>
          <w:b/>
          <w:sz w:val="28"/>
          <w:szCs w:val="28"/>
        </w:rPr>
        <w:t>языковыми средствами общения:</w:t>
      </w:r>
    </w:p>
    <w:p w:rsidR="003D5B87" w:rsidRPr="00375BFC" w:rsidRDefault="003D5B87" w:rsidP="00CA3B5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продуктивной лексикой в рамках изученных тем (словами, словосочетаниями и выражениями, которые учащиеся используют в своих устных и письменных высказываниях и узнают при чтении\ аудировании текстов;</w:t>
      </w:r>
    </w:p>
    <w:p w:rsidR="003D5B87" w:rsidRPr="00375BFC" w:rsidRDefault="003D5B87" w:rsidP="00CA3B5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грамматическими явлениями французского языка, а именно: прошедшее, прошедшее в прошедшем, будущее в прошедшем, перевод прямой речи в косвенную, сослагательное наклонение </w:t>
      </w:r>
    </w:p>
    <w:p w:rsidR="003D5B87" w:rsidRPr="00375BFC" w:rsidRDefault="003D5B87" w:rsidP="00CA3B5D">
      <w:pPr>
        <w:spacing w:line="360" w:lineRule="auto"/>
        <w:jc w:val="both"/>
        <w:rPr>
          <w:sz w:val="28"/>
          <w:szCs w:val="28"/>
        </w:rPr>
      </w:pPr>
      <w:r w:rsidRPr="00375BFC">
        <w:rPr>
          <w:b/>
          <w:sz w:val="28"/>
          <w:szCs w:val="28"/>
        </w:rPr>
        <w:t>знаниями:</w:t>
      </w:r>
    </w:p>
    <w:p w:rsidR="003D5B87" w:rsidRPr="00375BFC" w:rsidRDefault="003D5B87" w:rsidP="00CA3B5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о музыке, о спорте, об окружающей среде; </w:t>
      </w:r>
    </w:p>
    <w:p w:rsidR="003D5B87" w:rsidRPr="00375BFC" w:rsidRDefault="003D5B87" w:rsidP="00CA3B5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об европейском союзе;</w:t>
      </w:r>
    </w:p>
    <w:p w:rsidR="003D5B87" w:rsidRPr="00375BFC" w:rsidRDefault="003D5B87" w:rsidP="00CA3B5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о молодежи, об их увлечениях и интересах;</w:t>
      </w:r>
    </w:p>
    <w:p w:rsidR="003D5B87" w:rsidRPr="00375BFC" w:rsidRDefault="003D5B87" w:rsidP="00CA3B5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коммуникативными умениями:</w:t>
      </w:r>
    </w:p>
    <w:p w:rsidR="003D5B87" w:rsidRPr="00375BFC" w:rsidRDefault="003D5B87" w:rsidP="00CA3B5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t xml:space="preserve">элементарно высказываться (устно и письменно) о жизни французов, об их образе жизни, об охране окружающей среды, о спорте, о музыке; </w:t>
      </w:r>
    </w:p>
    <w:p w:rsidR="003D5B87" w:rsidRPr="00375BFC" w:rsidRDefault="003D5B87" w:rsidP="00CA3B5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t>понимать на слух содержание элементарных текстов по изученной тематике;</w:t>
      </w:r>
    </w:p>
    <w:p w:rsidR="003D5B87" w:rsidRPr="00375BFC" w:rsidRDefault="003D5B87" w:rsidP="00CA3B5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lastRenderedPageBreak/>
        <w:t>читать вслух и про себя элементарный текст, содержащий незнакомую лексику, о значении которой можно догадаться, в том числе с опорой на зрительную наглядность;</w:t>
      </w:r>
    </w:p>
    <w:p w:rsidR="003D5B87" w:rsidRPr="00375BFC" w:rsidRDefault="003D5B87" w:rsidP="00CA3B5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t xml:space="preserve">писать с опорой на образец видовую открытку, личное письмо французскому другу, заполнять личную анкету, писать сочинение-рассуждение по изученной теме. </w:t>
      </w:r>
    </w:p>
    <w:p w:rsidR="003D5B87" w:rsidRPr="00DA1F67" w:rsidRDefault="003D5B87" w:rsidP="0070797B">
      <w:pPr>
        <w:ind w:firstLine="350"/>
        <w:jc w:val="both"/>
        <w:rPr>
          <w:sz w:val="28"/>
          <w:szCs w:val="28"/>
        </w:rPr>
      </w:pPr>
    </w:p>
    <w:p w:rsidR="003D5B87" w:rsidRDefault="003D5B87" w:rsidP="0070797B">
      <w:pPr>
        <w:ind w:firstLine="350"/>
        <w:jc w:val="both"/>
        <w:rPr>
          <w:sz w:val="28"/>
          <w:szCs w:val="28"/>
        </w:rPr>
      </w:pPr>
      <w:r w:rsidRPr="00DA1F67">
        <w:rPr>
          <w:sz w:val="28"/>
          <w:szCs w:val="28"/>
        </w:rPr>
        <w:t>Используются учебники:</w:t>
      </w:r>
    </w:p>
    <w:p w:rsidR="003D5B87" w:rsidRDefault="003D5B87" w:rsidP="00546EA2">
      <w:pPr>
        <w:rPr>
          <w:sz w:val="28"/>
        </w:rPr>
      </w:pPr>
      <w:r>
        <w:rPr>
          <w:sz w:val="28"/>
        </w:rPr>
        <w:t>Учебник: В.Н. Шацких,Л. В. Бабина, Л.Ю. Денискина, И.Н. Кузнецова. Французский язык, 6-7 годы обучения. Базовый уровень. 10-11 классы</w:t>
      </w:r>
    </w:p>
    <w:p w:rsidR="003D5B87" w:rsidRDefault="003D5B87" w:rsidP="00CA3B5D">
      <w:pPr>
        <w:spacing w:line="360" w:lineRule="auto"/>
        <w:jc w:val="center"/>
        <w:rPr>
          <w:b/>
          <w:sz w:val="28"/>
          <w:szCs w:val="28"/>
        </w:rPr>
      </w:pPr>
    </w:p>
    <w:p w:rsidR="003D5B87" w:rsidRDefault="003D5B87" w:rsidP="00CA3B5D">
      <w:pPr>
        <w:spacing w:line="360" w:lineRule="auto"/>
        <w:jc w:val="center"/>
        <w:rPr>
          <w:b/>
          <w:sz w:val="28"/>
          <w:szCs w:val="28"/>
        </w:rPr>
      </w:pPr>
    </w:p>
    <w:p w:rsidR="003D5B87" w:rsidRPr="00375BFC" w:rsidRDefault="003D5B87" w:rsidP="00CA3B5D">
      <w:pPr>
        <w:spacing w:line="360" w:lineRule="auto"/>
        <w:jc w:val="center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Контроль и оценка уровня развития коммуникативных умений</w:t>
      </w:r>
    </w:p>
    <w:p w:rsidR="003D5B87" w:rsidRPr="00375BFC" w:rsidRDefault="003D5B87" w:rsidP="00CA3B5D">
      <w:pPr>
        <w:spacing w:line="360" w:lineRule="auto"/>
        <w:ind w:firstLine="360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Для определения достижения базового уровня владения французским языком предусматривается контроль по 4 видам речевой деятельности: говорение, аудирование, чтение и письмо. В качестве критериев оценки уровня владения учащимися рецептивными видами речевой деятельности (чтением и аудированием) выступают:</w:t>
      </w:r>
    </w:p>
    <w:p w:rsidR="003D5B87" w:rsidRPr="00375BFC" w:rsidRDefault="003D5B87" w:rsidP="00CA3B5D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характер понимания содержания прочитанного/ услышанного (общее представление, понимание основной информации, поиск необходимой информации, точное понимание содержания прочитанного/ услышанного);</w:t>
      </w:r>
    </w:p>
    <w:p w:rsidR="003D5B87" w:rsidRPr="00375BFC" w:rsidRDefault="003D5B87" w:rsidP="00CA3B5D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объем и сложность текста, скорость чтения (аудирование);</w:t>
      </w:r>
    </w:p>
    <w:p w:rsidR="003D5B87" w:rsidRPr="00375BFC" w:rsidRDefault="003D5B87" w:rsidP="00CA3B5D">
      <w:pPr>
        <w:numPr>
          <w:ilvl w:val="0"/>
          <w:numId w:val="15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характер оказываемой учащемуся помощи в раскрытии незнакомой лексики.</w:t>
      </w:r>
    </w:p>
    <w:p w:rsidR="003D5B87" w:rsidRPr="00375BFC" w:rsidRDefault="003D5B87" w:rsidP="00CA3B5D">
      <w:pPr>
        <w:spacing w:line="360" w:lineRule="auto"/>
        <w:ind w:left="360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Критериями оценки уровня развития продуктивных умений в устной и письменной речи являются:</w:t>
      </w:r>
    </w:p>
    <w:p w:rsidR="003D5B87" w:rsidRPr="00375BFC" w:rsidRDefault="003D5B87" w:rsidP="00CA3B5D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качество выполнения коммуникативной задачи;</w:t>
      </w:r>
    </w:p>
    <w:p w:rsidR="003D5B87" w:rsidRPr="00375BFC" w:rsidRDefault="003D5B87" w:rsidP="00CA3B5D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скорость, самостоятельность выполнения задания;</w:t>
      </w:r>
    </w:p>
    <w:p w:rsidR="003D5B87" w:rsidRPr="00375BFC" w:rsidRDefault="003D5B87" w:rsidP="00CA3B5D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произношение и темп речи;</w:t>
      </w:r>
    </w:p>
    <w:p w:rsidR="003D5B87" w:rsidRPr="00375BFC" w:rsidRDefault="003D5B87" w:rsidP="00CA3B5D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lastRenderedPageBreak/>
        <w:t>качественная характеристика устной речи;</w:t>
      </w:r>
    </w:p>
    <w:p w:rsidR="003D5B87" w:rsidRPr="00375BFC" w:rsidRDefault="003D5B87" w:rsidP="00CA3B5D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объем устного или письменного высказывания;</w:t>
      </w:r>
    </w:p>
    <w:p w:rsidR="003D5B87" w:rsidRPr="00375BFC" w:rsidRDefault="003D5B87" w:rsidP="00CA3B5D">
      <w:pPr>
        <w:numPr>
          <w:ilvl w:val="0"/>
          <w:numId w:val="14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качество устного или письменного текста как продукта речевой деятельности.</w:t>
      </w:r>
    </w:p>
    <w:p w:rsidR="003D5B87" w:rsidRPr="00375BFC" w:rsidRDefault="003D5B87" w:rsidP="00CA3B5D">
      <w:pPr>
        <w:spacing w:line="360" w:lineRule="auto"/>
        <w:ind w:firstLine="708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Базовый уровень можно считать достигнутым, если учащийся выполняет верно не менее 60% предъявленного задания. Шкала отметок представлена следующим образом:</w:t>
      </w:r>
    </w:p>
    <w:p w:rsidR="003D5B87" w:rsidRPr="00375BFC" w:rsidRDefault="003D5B87" w:rsidP="00CA3B5D">
      <w:pPr>
        <w:spacing w:line="360" w:lineRule="auto"/>
        <w:ind w:firstLine="708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«5» - 85 – 100%;</w:t>
      </w:r>
    </w:p>
    <w:p w:rsidR="003D5B87" w:rsidRPr="00375BFC" w:rsidRDefault="003D5B87" w:rsidP="00CA3B5D">
      <w:pPr>
        <w:spacing w:line="360" w:lineRule="auto"/>
        <w:ind w:firstLine="708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«4» - 70 – 84%;</w:t>
      </w:r>
    </w:p>
    <w:p w:rsidR="003D5B87" w:rsidRPr="00375BFC" w:rsidRDefault="003D5B87" w:rsidP="00CA3B5D">
      <w:pPr>
        <w:spacing w:line="360" w:lineRule="auto"/>
        <w:ind w:firstLine="708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«3» - 45 – 69%;</w:t>
      </w:r>
    </w:p>
    <w:p w:rsidR="003D5B87" w:rsidRPr="00375BFC" w:rsidRDefault="003D5B87" w:rsidP="00CA3B5D">
      <w:pPr>
        <w:spacing w:line="360" w:lineRule="auto"/>
        <w:ind w:firstLine="708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«2» - менее 45%.</w:t>
      </w:r>
    </w:p>
    <w:p w:rsidR="003D5B87" w:rsidRDefault="003D5B87" w:rsidP="00CA3B5D">
      <w:pPr>
        <w:jc w:val="both"/>
        <w:rPr>
          <w:sz w:val="28"/>
          <w:szCs w:val="28"/>
        </w:rPr>
      </w:pPr>
      <w:r>
        <w:rPr>
          <w:sz w:val="28"/>
          <w:szCs w:val="28"/>
        </w:rPr>
        <w:t>Обучающиеся, их родители (или законные представители) ознакомлены с условиями обучения в рамках стандартов первого поколения (протокол общегимназического родительского собрания № 4 от 14.06.2013).</w:t>
      </w:r>
    </w:p>
    <w:p w:rsidR="003D5B87" w:rsidRPr="00DA1F67" w:rsidRDefault="003D5B87" w:rsidP="0070797B">
      <w:pPr>
        <w:ind w:firstLine="350"/>
        <w:jc w:val="both"/>
        <w:rPr>
          <w:sz w:val="28"/>
          <w:szCs w:val="28"/>
        </w:rPr>
      </w:pPr>
    </w:p>
    <w:p w:rsidR="003D5B87" w:rsidRPr="00DA1F67" w:rsidRDefault="003D5B87" w:rsidP="00477DEC">
      <w:pPr>
        <w:jc w:val="both"/>
        <w:rPr>
          <w:sz w:val="28"/>
          <w:szCs w:val="28"/>
        </w:rPr>
      </w:pPr>
      <w:r w:rsidRPr="00DA1F67">
        <w:rPr>
          <w:sz w:val="28"/>
          <w:szCs w:val="28"/>
        </w:rPr>
        <w:tab/>
      </w:r>
    </w:p>
    <w:p w:rsidR="003D5B87" w:rsidRPr="00DA1F67" w:rsidRDefault="003D5B87" w:rsidP="0070797B">
      <w:pPr>
        <w:jc w:val="both"/>
        <w:rPr>
          <w:sz w:val="28"/>
          <w:szCs w:val="28"/>
        </w:rPr>
      </w:pPr>
      <w:r w:rsidRPr="00DA1F67">
        <w:rPr>
          <w:sz w:val="28"/>
          <w:szCs w:val="28"/>
        </w:rPr>
        <w:t xml:space="preserve"> На изучение предмета отведено </w:t>
      </w:r>
      <w:r>
        <w:rPr>
          <w:sz w:val="28"/>
          <w:szCs w:val="28"/>
        </w:rPr>
        <w:t>1</w:t>
      </w:r>
      <w:r w:rsidRPr="00DA1F67">
        <w:rPr>
          <w:sz w:val="28"/>
          <w:szCs w:val="28"/>
        </w:rPr>
        <w:t xml:space="preserve"> час в неделю.  За год </w:t>
      </w:r>
      <w:r>
        <w:rPr>
          <w:sz w:val="28"/>
          <w:szCs w:val="28"/>
        </w:rPr>
        <w:t>36</w:t>
      </w:r>
      <w:r w:rsidRPr="00DA1F67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DA1F67">
        <w:rPr>
          <w:sz w:val="28"/>
          <w:szCs w:val="28"/>
        </w:rPr>
        <w:t xml:space="preserve">. </w:t>
      </w:r>
    </w:p>
    <w:p w:rsidR="003D5B87" w:rsidRPr="00375BFC" w:rsidRDefault="003D5B87" w:rsidP="0016762D">
      <w:pPr>
        <w:spacing w:line="360" w:lineRule="auto"/>
        <w:jc w:val="center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Содержание учебного предмета</w:t>
      </w:r>
    </w:p>
    <w:p w:rsidR="003D5B87" w:rsidRPr="00375BFC" w:rsidRDefault="003D5B87" w:rsidP="0016762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 xml:space="preserve">Тема 1. </w:t>
      </w:r>
      <w:r>
        <w:rPr>
          <w:b/>
          <w:sz w:val="28"/>
          <w:szCs w:val="28"/>
        </w:rPr>
        <w:t>Что такое государство</w:t>
      </w:r>
      <w:r w:rsidRPr="00375BFC">
        <w:rPr>
          <w:b/>
          <w:sz w:val="28"/>
          <w:szCs w:val="28"/>
        </w:rPr>
        <w:t xml:space="preserve"> (7 часов).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</w:t>
      </w:r>
      <w:r w:rsidRPr="00375BFC">
        <w:rPr>
          <w:sz w:val="28"/>
          <w:szCs w:val="28"/>
        </w:rPr>
        <w:t xml:space="preserve"> деепричастие, прилагательное мужского и женского рода, прошедшее законченное.</w:t>
      </w:r>
    </w:p>
    <w:p w:rsidR="003D5B87" w:rsidRPr="00375BFC" w:rsidRDefault="003D5B87" w:rsidP="0016762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 xml:space="preserve">Тема 2. </w:t>
      </w:r>
      <w:r>
        <w:rPr>
          <w:b/>
          <w:sz w:val="28"/>
          <w:szCs w:val="28"/>
        </w:rPr>
        <w:t>Париж – это не вся Франция</w:t>
      </w:r>
      <w:r w:rsidRPr="00375BFC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7</w:t>
      </w:r>
      <w:r w:rsidRPr="00375BFC">
        <w:rPr>
          <w:b/>
          <w:sz w:val="28"/>
          <w:szCs w:val="28"/>
        </w:rPr>
        <w:t xml:space="preserve"> часов).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 будущее в прошедшем, условное в настоящем, словообразование</w:t>
      </w:r>
    </w:p>
    <w:p w:rsidR="003D5B87" w:rsidRPr="00375BFC" w:rsidRDefault="003D5B87" w:rsidP="0016762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 xml:space="preserve">Тема 3. </w:t>
      </w:r>
      <w:r>
        <w:rPr>
          <w:b/>
          <w:sz w:val="28"/>
          <w:szCs w:val="28"/>
        </w:rPr>
        <w:t>Искусство бессмертно</w:t>
      </w:r>
      <w:r w:rsidRPr="00375BFC">
        <w:rPr>
          <w:b/>
          <w:sz w:val="28"/>
          <w:szCs w:val="28"/>
        </w:rPr>
        <w:t xml:space="preserve"> (8 часов).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 будущее простое, прошедшее в прошедшем</w:t>
      </w:r>
    </w:p>
    <w:p w:rsidR="003D5B87" w:rsidRPr="00375BFC" w:rsidRDefault="003D5B87" w:rsidP="0016762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 xml:space="preserve">Тема 4. </w:t>
      </w:r>
      <w:r>
        <w:rPr>
          <w:b/>
          <w:sz w:val="28"/>
          <w:szCs w:val="28"/>
        </w:rPr>
        <w:t>Без каких фамилий нельзя представить французскую литературу</w:t>
      </w:r>
      <w:r w:rsidRPr="00375BFC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7</w:t>
      </w:r>
      <w:r w:rsidRPr="00375BFC">
        <w:rPr>
          <w:b/>
          <w:sz w:val="28"/>
          <w:szCs w:val="28"/>
        </w:rPr>
        <w:t xml:space="preserve"> часов).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lastRenderedPageBreak/>
        <w:t>Грамматика:</w:t>
      </w:r>
      <w:r w:rsidRPr="00375BFC">
        <w:rPr>
          <w:sz w:val="28"/>
          <w:szCs w:val="28"/>
        </w:rPr>
        <w:t xml:space="preserve"> </w:t>
      </w:r>
      <w:r w:rsidRPr="00375BFC">
        <w:rPr>
          <w:sz w:val="28"/>
          <w:szCs w:val="28"/>
          <w:lang w:val="en-US"/>
        </w:rPr>
        <w:t>participe</w:t>
      </w:r>
      <w:r w:rsidRPr="00375BFC">
        <w:rPr>
          <w:sz w:val="28"/>
          <w:szCs w:val="28"/>
        </w:rPr>
        <w:t xml:space="preserve">  </w:t>
      </w:r>
      <w:r w:rsidRPr="00375BFC">
        <w:rPr>
          <w:sz w:val="28"/>
          <w:szCs w:val="28"/>
          <w:lang w:val="en-US"/>
        </w:rPr>
        <w:t>pass</w:t>
      </w:r>
      <w:r w:rsidRPr="00375BFC">
        <w:rPr>
          <w:sz w:val="28"/>
          <w:szCs w:val="28"/>
        </w:rPr>
        <w:t xml:space="preserve">é, </w:t>
      </w:r>
      <w:r w:rsidRPr="00375BFC">
        <w:rPr>
          <w:sz w:val="28"/>
          <w:szCs w:val="28"/>
          <w:lang w:val="en-US"/>
        </w:rPr>
        <w:t>pass</w:t>
      </w:r>
      <w:r w:rsidRPr="00375BFC">
        <w:rPr>
          <w:sz w:val="28"/>
          <w:szCs w:val="28"/>
        </w:rPr>
        <w:t xml:space="preserve">é </w:t>
      </w:r>
      <w:r w:rsidRPr="00375BFC">
        <w:rPr>
          <w:sz w:val="28"/>
          <w:szCs w:val="28"/>
          <w:lang w:val="en-US"/>
        </w:rPr>
        <w:t>simple</w:t>
      </w:r>
      <w:r w:rsidRPr="00375BFC">
        <w:rPr>
          <w:sz w:val="28"/>
          <w:szCs w:val="28"/>
        </w:rPr>
        <w:t>, незаконченное прошедшее</w:t>
      </w:r>
    </w:p>
    <w:p w:rsidR="003D5B87" w:rsidRPr="00375BFC" w:rsidRDefault="003D5B87" w:rsidP="0016762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 xml:space="preserve">Тема 5. </w:t>
      </w:r>
      <w:r>
        <w:rPr>
          <w:b/>
          <w:sz w:val="28"/>
          <w:szCs w:val="28"/>
        </w:rPr>
        <w:t xml:space="preserve">Молодость – счастливый возраст </w:t>
      </w:r>
      <w:r w:rsidRPr="00375BFC">
        <w:rPr>
          <w:b/>
          <w:sz w:val="28"/>
          <w:szCs w:val="28"/>
        </w:rPr>
        <w:t>(7 часов).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  <w:r w:rsidRPr="00375BFC">
        <w:rPr>
          <w:i/>
          <w:sz w:val="28"/>
          <w:szCs w:val="28"/>
        </w:rPr>
        <w:t>Грамматика:</w:t>
      </w:r>
      <w:r w:rsidRPr="00375BFC">
        <w:rPr>
          <w:sz w:val="28"/>
          <w:szCs w:val="28"/>
        </w:rPr>
        <w:t xml:space="preserve"> сложноподчиненные предложения, согласование времен, перевод прямой речи в косвенную, словообразование.</w:t>
      </w:r>
    </w:p>
    <w:p w:rsidR="003D5B87" w:rsidRPr="00375BFC" w:rsidRDefault="003D5B87" w:rsidP="0016762D">
      <w:pPr>
        <w:ind w:left="360" w:firstLine="491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Данные темы изучаются и на последующих этапах обучения, углубляются, накапливается языковой материал. Данные темы включают в себя темы регионального и гимназического компонента («Мой город», «Моя школа», «Природа моего края»).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</w:p>
    <w:p w:rsidR="003D5B87" w:rsidRPr="00375BFC" w:rsidRDefault="003D5B87" w:rsidP="0016762D">
      <w:pPr>
        <w:spacing w:line="360" w:lineRule="auto"/>
        <w:jc w:val="center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Требования к уровню подготовки обучающихся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По окончании </w:t>
      </w:r>
      <w:r w:rsidRPr="00375BFC">
        <w:rPr>
          <w:b/>
          <w:sz w:val="28"/>
          <w:szCs w:val="28"/>
        </w:rPr>
        <w:t>10</w:t>
      </w:r>
      <w:r w:rsidRPr="00375BFC">
        <w:rPr>
          <w:sz w:val="28"/>
          <w:szCs w:val="28"/>
        </w:rPr>
        <w:t xml:space="preserve"> класса учащиеся должны овладеть следующими </w:t>
      </w:r>
      <w:r w:rsidRPr="00375BFC">
        <w:rPr>
          <w:b/>
          <w:sz w:val="28"/>
          <w:szCs w:val="28"/>
        </w:rPr>
        <w:t>языковыми средствами общения:</w:t>
      </w:r>
    </w:p>
    <w:p w:rsidR="003D5B87" w:rsidRPr="00375BFC" w:rsidRDefault="003D5B87" w:rsidP="0016762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продуктивной лексикой в рамках изученных тем (словами, словосочетаниями и выражениями, которые учащиеся используют в своих устных и письменных высказываниях и узнают при чтении\ аудировании текстов;</w:t>
      </w:r>
    </w:p>
    <w:p w:rsidR="003D5B87" w:rsidRPr="00375BFC" w:rsidRDefault="003D5B87" w:rsidP="0016762D">
      <w:pPr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грамматическими явлениями французского языка, а именно: прошедшее, прошедшее в прошедшем, будущее в прошедшем, перевод прямой речи в косвенную, сослагательное наклонение </w:t>
      </w:r>
    </w:p>
    <w:p w:rsidR="003D5B87" w:rsidRPr="00375BFC" w:rsidRDefault="003D5B87" w:rsidP="0016762D">
      <w:pPr>
        <w:spacing w:line="360" w:lineRule="auto"/>
        <w:jc w:val="both"/>
        <w:rPr>
          <w:sz w:val="28"/>
          <w:szCs w:val="28"/>
        </w:rPr>
      </w:pPr>
      <w:r w:rsidRPr="00375BFC">
        <w:rPr>
          <w:b/>
          <w:sz w:val="28"/>
          <w:szCs w:val="28"/>
        </w:rPr>
        <w:t>знаниями:</w:t>
      </w:r>
    </w:p>
    <w:p w:rsidR="003D5B87" w:rsidRPr="00375BFC" w:rsidRDefault="003D5B87" w:rsidP="0016762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 xml:space="preserve">о музыке, о спорте, об окружающей среде; </w:t>
      </w:r>
    </w:p>
    <w:p w:rsidR="003D5B87" w:rsidRPr="00375BFC" w:rsidRDefault="003D5B87" w:rsidP="0016762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об европейском союзе;</w:t>
      </w:r>
    </w:p>
    <w:p w:rsidR="003D5B87" w:rsidRPr="00375BFC" w:rsidRDefault="003D5B87" w:rsidP="0016762D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375BFC">
        <w:rPr>
          <w:sz w:val="28"/>
          <w:szCs w:val="28"/>
        </w:rPr>
        <w:t>о молодежи, об их увлечениях и интересах;</w:t>
      </w:r>
    </w:p>
    <w:p w:rsidR="003D5B87" w:rsidRPr="00375BFC" w:rsidRDefault="003D5B87" w:rsidP="0016762D">
      <w:pPr>
        <w:spacing w:line="360" w:lineRule="auto"/>
        <w:jc w:val="both"/>
        <w:rPr>
          <w:b/>
          <w:sz w:val="28"/>
          <w:szCs w:val="28"/>
        </w:rPr>
      </w:pPr>
      <w:r w:rsidRPr="00375BFC">
        <w:rPr>
          <w:b/>
          <w:sz w:val="28"/>
          <w:szCs w:val="28"/>
        </w:rPr>
        <w:t>коммуникативными умениями:</w:t>
      </w:r>
    </w:p>
    <w:p w:rsidR="003D5B87" w:rsidRPr="00375BFC" w:rsidRDefault="003D5B87" w:rsidP="0016762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t xml:space="preserve">элементарно высказываться (устно и письменно) о жизни французов, об их образе жизни, об охране окружающей среды, о спорте, о музыке; </w:t>
      </w:r>
    </w:p>
    <w:p w:rsidR="003D5B87" w:rsidRPr="00375BFC" w:rsidRDefault="003D5B87" w:rsidP="0016762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t>понимать на слух содержание элементарных текстов по изученной тематике;</w:t>
      </w:r>
    </w:p>
    <w:p w:rsidR="003D5B87" w:rsidRPr="00375BFC" w:rsidRDefault="003D5B87" w:rsidP="0016762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lastRenderedPageBreak/>
        <w:t>читать вслух и про себя элементарный текст, содержащий незнакомую лексику, о значении которой можно догадаться, в том числе с опорой на зрительную наглядность;</w:t>
      </w:r>
    </w:p>
    <w:p w:rsidR="003D5B87" w:rsidRPr="00375BFC" w:rsidRDefault="003D5B87" w:rsidP="0016762D">
      <w:pPr>
        <w:numPr>
          <w:ilvl w:val="0"/>
          <w:numId w:val="11"/>
        </w:numPr>
        <w:spacing w:line="360" w:lineRule="auto"/>
        <w:jc w:val="both"/>
        <w:rPr>
          <w:b/>
          <w:sz w:val="28"/>
          <w:szCs w:val="28"/>
        </w:rPr>
      </w:pPr>
      <w:r w:rsidRPr="00375BFC">
        <w:rPr>
          <w:sz w:val="28"/>
          <w:szCs w:val="28"/>
        </w:rPr>
        <w:t xml:space="preserve">писать с опорой на образец видовую открытку, личное письмо французскому другу, заполнять личную анкету, писать сочинение-рассуждение по изученной теме. </w:t>
      </w:r>
    </w:p>
    <w:p w:rsidR="003D5B87" w:rsidRDefault="003D5B87" w:rsidP="007F1689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Тематическое планирование в 10</w:t>
      </w:r>
      <w:r w:rsidRPr="00D904AA">
        <w:rPr>
          <w:sz w:val="28"/>
          <w:szCs w:val="28"/>
        </w:rPr>
        <w:t xml:space="preserve"> </w:t>
      </w:r>
      <w:r w:rsidR="001745B9">
        <w:rPr>
          <w:sz w:val="28"/>
          <w:szCs w:val="28"/>
        </w:rPr>
        <w:t>И классе 2016-2017 учебный год</w:t>
      </w:r>
    </w:p>
    <w:tbl>
      <w:tblPr>
        <w:tblW w:w="13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143"/>
        <w:gridCol w:w="1163"/>
        <w:gridCol w:w="2865"/>
        <w:gridCol w:w="2776"/>
        <w:gridCol w:w="2122"/>
        <w:gridCol w:w="2170"/>
      </w:tblGrid>
      <w:tr w:rsidR="003D5B87" w:rsidTr="00B8621A">
        <w:tc>
          <w:tcPr>
            <w:tcW w:w="2143" w:type="dxa"/>
            <w:vAlign w:val="center"/>
          </w:tcPr>
          <w:p w:rsidR="003D5B87" w:rsidRPr="00D904AA" w:rsidRDefault="003D5B87" w:rsidP="00B8621A">
            <w:pPr>
              <w:ind w:left="-108" w:right="-108"/>
              <w:jc w:val="center"/>
            </w:pPr>
            <w:r>
              <w:t>Раздел</w:t>
            </w:r>
          </w:p>
        </w:tc>
        <w:tc>
          <w:tcPr>
            <w:tcW w:w="1163" w:type="dxa"/>
            <w:vAlign w:val="center"/>
          </w:tcPr>
          <w:p w:rsidR="003D5B87" w:rsidRPr="00D904AA" w:rsidRDefault="003D5B87" w:rsidP="00B8621A">
            <w:pPr>
              <w:ind w:left="-108" w:right="-108"/>
              <w:jc w:val="center"/>
            </w:pPr>
            <w:r>
              <w:t>№ у</w:t>
            </w:r>
            <w:r w:rsidRPr="00D904AA">
              <w:t xml:space="preserve">рока </w:t>
            </w:r>
            <w:r>
              <w:t>в году</w:t>
            </w:r>
          </w:p>
        </w:tc>
        <w:tc>
          <w:tcPr>
            <w:tcW w:w="2865" w:type="dxa"/>
            <w:vAlign w:val="center"/>
          </w:tcPr>
          <w:p w:rsidR="003D5B87" w:rsidRPr="00D904AA" w:rsidRDefault="003D5B87" w:rsidP="00B8621A">
            <w:pPr>
              <w:ind w:left="-108" w:right="-108"/>
              <w:jc w:val="center"/>
            </w:pPr>
            <w:r w:rsidRPr="00D904AA">
              <w:t>Тема урока</w:t>
            </w:r>
          </w:p>
          <w:p w:rsidR="003D5B87" w:rsidRPr="00D904AA" w:rsidRDefault="003D5B87" w:rsidP="00B8621A">
            <w:pPr>
              <w:ind w:left="-108" w:right="-108"/>
              <w:jc w:val="center"/>
            </w:pPr>
            <w:r w:rsidRPr="00D904AA">
              <w:t>(тип урока)</w:t>
            </w:r>
          </w:p>
        </w:tc>
        <w:tc>
          <w:tcPr>
            <w:tcW w:w="2776" w:type="dxa"/>
            <w:vAlign w:val="center"/>
          </w:tcPr>
          <w:p w:rsidR="003D5B87" w:rsidRPr="00D904AA" w:rsidRDefault="003D5B87" w:rsidP="00B8621A">
            <w:pPr>
              <w:ind w:left="-108" w:right="-108"/>
              <w:jc w:val="center"/>
            </w:pPr>
            <w:r w:rsidRPr="00D904AA">
              <w:t>Цели урока</w:t>
            </w:r>
          </w:p>
        </w:tc>
        <w:tc>
          <w:tcPr>
            <w:tcW w:w="2122" w:type="dxa"/>
            <w:vAlign w:val="center"/>
          </w:tcPr>
          <w:p w:rsidR="003D5B87" w:rsidRPr="00D904AA" w:rsidRDefault="003D5B87" w:rsidP="00B8621A">
            <w:pPr>
              <w:ind w:left="-108" w:right="-108"/>
              <w:jc w:val="center"/>
            </w:pPr>
            <w:r w:rsidRPr="00D904AA">
              <w:t>Дидактические единицы</w:t>
            </w:r>
          </w:p>
        </w:tc>
        <w:tc>
          <w:tcPr>
            <w:tcW w:w="2170" w:type="dxa"/>
            <w:vAlign w:val="center"/>
          </w:tcPr>
          <w:p w:rsidR="003D5B87" w:rsidRPr="00D904AA" w:rsidRDefault="003D5B87" w:rsidP="00B8621A">
            <w:pPr>
              <w:ind w:left="-108" w:right="-108"/>
              <w:jc w:val="center"/>
            </w:pPr>
            <w:r w:rsidRPr="00D904AA">
              <w:t>Контроль</w:t>
            </w:r>
          </w:p>
        </w:tc>
      </w:tr>
      <w:tr w:rsidR="003D5B87" w:rsidTr="00B8621A">
        <w:tc>
          <w:tcPr>
            <w:tcW w:w="2143" w:type="dxa"/>
            <w:vMerge w:val="restart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Что такое государство</w:t>
            </w: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07.09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ind w:left="7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Франция-прекрасная страна .</w:t>
            </w:r>
          </w:p>
        </w:tc>
        <w:tc>
          <w:tcPr>
            <w:tcW w:w="2776" w:type="dxa"/>
          </w:tcPr>
          <w:p w:rsidR="003D5B87" w:rsidRDefault="003D5B87" w:rsidP="00B8621A">
            <w:pPr>
              <w:ind w:left="72"/>
            </w:pPr>
            <w:r>
              <w:t>Автоматизация РО и ЛЕ по теме.</w:t>
            </w:r>
          </w:p>
          <w:p w:rsidR="003D5B87" w:rsidRPr="00B8621A" w:rsidRDefault="003D5B87" w:rsidP="00B8621A">
            <w:pPr>
              <w:ind w:left="72"/>
              <w:rPr>
                <w:sz w:val="28"/>
                <w:szCs w:val="28"/>
              </w:rPr>
            </w:pPr>
          </w:p>
        </w:tc>
        <w:tc>
          <w:tcPr>
            <w:tcW w:w="2122" w:type="dxa"/>
            <w:vMerge w:val="restart"/>
          </w:tcPr>
          <w:p w:rsidR="003D5B87" w:rsidRPr="0018500B" w:rsidRDefault="003D5B87" w:rsidP="00B8621A">
            <w:pPr>
              <w:ind w:left="-108" w:right="-108"/>
            </w:pPr>
            <w:r>
              <w:t xml:space="preserve">Выражения с гл. </w:t>
            </w:r>
            <w:r w:rsidRPr="00B8621A">
              <w:rPr>
                <w:lang w:val="en-US"/>
              </w:rPr>
              <w:t>faire</w:t>
            </w:r>
            <w:r>
              <w:t xml:space="preserve">; выражения с гл. </w:t>
            </w:r>
            <w:r w:rsidRPr="00B8621A">
              <w:rPr>
                <w:lang w:val="en-US"/>
              </w:rPr>
              <w:t>arriver</w:t>
            </w:r>
            <w:r>
              <w:t xml:space="preserve">; синонимы и антонимы; </w:t>
            </w:r>
            <w:r w:rsidRPr="00B8621A">
              <w:rPr>
                <w:lang w:val="en-US"/>
              </w:rPr>
              <w:t>aussi</w:t>
            </w:r>
            <w:r w:rsidRPr="0018500B">
              <w:t xml:space="preserve">; </w:t>
            </w:r>
            <w:r w:rsidRPr="00B8621A">
              <w:rPr>
                <w:lang w:val="en-US"/>
              </w:rPr>
              <w:t>non</w:t>
            </w:r>
            <w:r w:rsidRPr="0018500B">
              <w:t xml:space="preserve"> </w:t>
            </w:r>
            <w:r w:rsidRPr="00B8621A">
              <w:rPr>
                <w:lang w:val="en-US"/>
              </w:rPr>
              <w:t>plus</w:t>
            </w:r>
            <w:r w:rsidRPr="0018500B">
              <w:t xml:space="preserve">; </w:t>
            </w:r>
            <w:r w:rsidRPr="00B8621A">
              <w:rPr>
                <w:lang w:val="en-US"/>
              </w:rPr>
              <w:t>participe</w:t>
            </w:r>
            <w:r w:rsidRPr="0018500B">
              <w:t xml:space="preserve"> </w:t>
            </w:r>
            <w:r w:rsidRPr="00B8621A">
              <w:rPr>
                <w:lang w:val="en-US"/>
              </w:rPr>
              <w:t>pass</w:t>
            </w:r>
            <w:r w:rsidRPr="0018500B">
              <w:t xml:space="preserve">é </w:t>
            </w:r>
            <w:r>
              <w:t>неправильных глаголов.</w:t>
            </w:r>
          </w:p>
          <w:p w:rsidR="003D5B87" w:rsidRPr="0018500B" w:rsidRDefault="003D5B87" w:rsidP="00B8621A">
            <w:pPr>
              <w:ind w:left="-108" w:right="-108"/>
            </w:pPr>
            <w:r w:rsidRPr="00B8621A">
              <w:rPr>
                <w:lang w:val="en-US"/>
              </w:rPr>
              <w:t>Pass</w:t>
            </w:r>
            <w:r w:rsidRPr="00EA31CF">
              <w:t xml:space="preserve">é </w:t>
            </w:r>
            <w:r w:rsidRPr="00B8621A">
              <w:rPr>
                <w:lang w:val="en-US"/>
              </w:rPr>
              <w:t>simple</w:t>
            </w:r>
            <w:r w:rsidRPr="00EA31CF">
              <w:t xml:space="preserve"> </w:t>
            </w:r>
            <w:r>
              <w:t>глаголов</w:t>
            </w:r>
            <w:r w:rsidRPr="00EA31CF">
              <w:t xml:space="preserve">; </w:t>
            </w:r>
            <w:r>
              <w:t>гл</w:t>
            </w:r>
            <w:r w:rsidRPr="00EA31CF">
              <w:t xml:space="preserve">. </w:t>
            </w:r>
            <w:r>
              <w:t>ê</w:t>
            </w:r>
            <w:r w:rsidRPr="00B8621A">
              <w:rPr>
                <w:lang w:val="en-US"/>
              </w:rPr>
              <w:t>tre</w:t>
            </w:r>
            <w:r w:rsidRPr="00EA31CF">
              <w:t xml:space="preserve"> </w:t>
            </w:r>
            <w:r>
              <w:t xml:space="preserve">в выражениях; гл. </w:t>
            </w:r>
            <w:r w:rsidRPr="00B8621A">
              <w:rPr>
                <w:lang w:val="en-US"/>
              </w:rPr>
              <w:t>gagner</w:t>
            </w:r>
            <w:r>
              <w:t xml:space="preserve"> в выражениях.</w:t>
            </w:r>
          </w:p>
        </w:tc>
        <w:tc>
          <w:tcPr>
            <w:tcW w:w="2170" w:type="dxa"/>
            <w:vMerge w:val="restart"/>
          </w:tcPr>
          <w:p w:rsidR="003D5B87" w:rsidRDefault="003D5B87" w:rsidP="00B8621A">
            <w:pPr>
              <w:ind w:left="-108" w:right="-108"/>
            </w:pPr>
            <w:r>
              <w:t>Словарный диктант;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t>самостоятельные работы по грамматике; монологическое высказывание.</w:t>
            </w: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Администативное деление Франции.</w:t>
            </w:r>
          </w:p>
        </w:tc>
        <w:tc>
          <w:tcPr>
            <w:tcW w:w="2776" w:type="dxa"/>
          </w:tcPr>
          <w:p w:rsidR="003D5B87" w:rsidRDefault="003D5B87" w:rsidP="00B8621A">
            <w:pPr>
              <w:ind w:left="72"/>
            </w:pPr>
            <w:r>
              <w:t>Автоматизация РО и ЛЕ по теме.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Сколько регионов,столько культур.</w:t>
            </w:r>
          </w:p>
        </w:tc>
        <w:tc>
          <w:tcPr>
            <w:tcW w:w="2776" w:type="dxa"/>
          </w:tcPr>
          <w:p w:rsidR="003D5B87" w:rsidRDefault="003D5B87" w:rsidP="00B8621A">
            <w:pPr>
              <w:ind w:left="72"/>
            </w:pPr>
            <w:r>
              <w:t>Прилагательные м.р., ж.р. и мн.ч.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жить во Франции</w:t>
            </w:r>
          </w:p>
        </w:tc>
        <w:tc>
          <w:tcPr>
            <w:tcW w:w="2776" w:type="dxa"/>
          </w:tcPr>
          <w:p w:rsidR="003D5B87" w:rsidRDefault="003D5B87" w:rsidP="00B8621A">
            <w:pPr>
              <w:ind w:left="72"/>
            </w:pPr>
            <w:r>
              <w:t>Отрицательные предложения.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05.10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Франция в рекламах.</w:t>
            </w:r>
          </w:p>
        </w:tc>
        <w:tc>
          <w:tcPr>
            <w:tcW w:w="2776" w:type="dxa"/>
          </w:tcPr>
          <w:p w:rsidR="003D5B87" w:rsidRDefault="003D5B87" w:rsidP="00B8621A">
            <w:pPr>
              <w:ind w:left="283"/>
            </w:pPr>
            <w:r>
              <w:t>Отрицательные предложения.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6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аутентичных текстов</w:t>
            </w:r>
          </w:p>
        </w:tc>
        <w:tc>
          <w:tcPr>
            <w:tcW w:w="2776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t>Деепричастие и его образование</w:t>
            </w: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грамматического материала</w:t>
            </w:r>
          </w:p>
        </w:tc>
        <w:tc>
          <w:tcPr>
            <w:tcW w:w="2776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t xml:space="preserve">Повторение </w:t>
            </w:r>
            <w:r w:rsidRPr="00B8621A">
              <w:rPr>
                <w:lang w:val="en-US"/>
              </w:rPr>
              <w:t>Passé composé.</w:t>
            </w: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 w:val="restart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Париж – не вся Франция</w:t>
            </w: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- 26.10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Аудирование</w:t>
            </w:r>
          </w:p>
        </w:tc>
        <w:tc>
          <w:tcPr>
            <w:tcW w:w="2776" w:type="dxa"/>
            <w:vMerge w:val="restart"/>
          </w:tcPr>
          <w:p w:rsidR="003D5B87" w:rsidRDefault="003D5B87" w:rsidP="00B8621A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Автоматизация РО и ЛЕ по новой теме.</w:t>
            </w:r>
          </w:p>
          <w:p w:rsidR="003D5B87" w:rsidRDefault="003D5B87" w:rsidP="00B8621A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lastRenderedPageBreak/>
              <w:t>Будущее в прошедшем.</w:t>
            </w:r>
          </w:p>
          <w:p w:rsidR="003D5B87" w:rsidRDefault="003D5B87" w:rsidP="00B8621A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Условное настоящее.</w:t>
            </w:r>
          </w:p>
          <w:p w:rsidR="003D5B87" w:rsidRDefault="003D5B87" w:rsidP="00B8621A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Образование слов.</w:t>
            </w:r>
          </w:p>
          <w:p w:rsidR="003D5B87" w:rsidRPr="00D904AA" w:rsidRDefault="003D5B87" w:rsidP="00B8621A">
            <w:pPr>
              <w:numPr>
                <w:ilvl w:val="0"/>
                <w:numId w:val="19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Составление диалогов по теме.</w:t>
            </w:r>
          </w:p>
        </w:tc>
        <w:tc>
          <w:tcPr>
            <w:tcW w:w="2122" w:type="dxa"/>
            <w:vMerge w:val="restart"/>
          </w:tcPr>
          <w:p w:rsidR="003D5B87" w:rsidRPr="00EA31CF" w:rsidRDefault="003D5B87" w:rsidP="00B8621A">
            <w:pPr>
              <w:ind w:left="-108" w:right="-108"/>
            </w:pPr>
            <w:r w:rsidRPr="00B8621A">
              <w:rPr>
                <w:lang w:val="en-US"/>
              </w:rPr>
              <w:lastRenderedPageBreak/>
              <w:t>Pass</w:t>
            </w:r>
            <w:r w:rsidRPr="00EA31CF">
              <w:t xml:space="preserve">é </w:t>
            </w:r>
            <w:r w:rsidRPr="00B8621A">
              <w:rPr>
                <w:lang w:val="en-US"/>
              </w:rPr>
              <w:t>simple</w:t>
            </w:r>
            <w:r w:rsidRPr="00EA31CF">
              <w:t xml:space="preserve"> </w:t>
            </w:r>
            <w:r>
              <w:t>глаголов</w:t>
            </w:r>
            <w:r w:rsidRPr="00EA31CF">
              <w:t xml:space="preserve">; </w:t>
            </w:r>
            <w:r>
              <w:t>гл</w:t>
            </w:r>
            <w:r w:rsidRPr="00EA31CF">
              <w:t xml:space="preserve">. </w:t>
            </w:r>
            <w:r>
              <w:t>ê</w:t>
            </w:r>
            <w:r w:rsidRPr="00B8621A">
              <w:rPr>
                <w:lang w:val="en-US"/>
              </w:rPr>
              <w:t>tre</w:t>
            </w:r>
            <w:r w:rsidRPr="00EA31CF">
              <w:t xml:space="preserve"> </w:t>
            </w:r>
            <w:r>
              <w:t xml:space="preserve">в </w:t>
            </w:r>
            <w:r>
              <w:lastRenderedPageBreak/>
              <w:t xml:space="preserve">выражениях; гл. </w:t>
            </w:r>
            <w:r w:rsidRPr="00B8621A">
              <w:rPr>
                <w:lang w:val="en-US"/>
              </w:rPr>
              <w:t>gagner</w:t>
            </w:r>
            <w:r>
              <w:t xml:space="preserve"> в выражениях.</w:t>
            </w:r>
          </w:p>
        </w:tc>
        <w:tc>
          <w:tcPr>
            <w:tcW w:w="2170" w:type="dxa"/>
            <w:vMerge w:val="restart"/>
          </w:tcPr>
          <w:p w:rsidR="003D5B87" w:rsidRPr="006207FD" w:rsidRDefault="003D5B87" w:rsidP="00B8621A">
            <w:pPr>
              <w:ind w:left="-108" w:right="-108"/>
            </w:pPr>
            <w:r>
              <w:lastRenderedPageBreak/>
              <w:t xml:space="preserve">Контрольная работа по грамматике; </w:t>
            </w:r>
            <w:r>
              <w:lastRenderedPageBreak/>
              <w:t>перевод текста.</w:t>
            </w: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 xml:space="preserve"> -09.11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Париж- город мира.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</w:t>
            </w:r>
            <w:r w:rsidRPr="00B8621A">
              <w:rPr>
                <w:sz w:val="28"/>
                <w:szCs w:val="28"/>
              </w:rPr>
              <w:t>10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Своеобразность французских городов.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</w:t>
            </w:r>
            <w:r w:rsidRPr="00B8621A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Каждый город-очарование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09.11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жить во Франции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Каждому свой маршрут.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14</w:t>
            </w:r>
          </w:p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путешествия.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 w:val="restart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Искусство бессмертно</w:t>
            </w: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15</w:t>
            </w:r>
            <w:r>
              <w:rPr>
                <w:sz w:val="28"/>
                <w:szCs w:val="28"/>
              </w:rPr>
              <w:t>-30.11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Музеи Парижа.</w:t>
            </w:r>
          </w:p>
        </w:tc>
        <w:tc>
          <w:tcPr>
            <w:tcW w:w="2776" w:type="dxa"/>
            <w:vMerge w:val="restart"/>
          </w:tcPr>
          <w:p w:rsidR="003D5B87" w:rsidRDefault="003D5B87" w:rsidP="00B8621A">
            <w:pPr>
              <w:numPr>
                <w:ilvl w:val="0"/>
                <w:numId w:val="21"/>
              </w:numPr>
              <w:tabs>
                <w:tab w:val="clear" w:pos="720"/>
                <w:tab w:val="num" w:pos="72"/>
                <w:tab w:val="num" w:pos="360"/>
              </w:tabs>
              <w:ind w:left="72" w:hanging="180"/>
            </w:pPr>
            <w:r>
              <w:t>Словообразование.</w:t>
            </w:r>
          </w:p>
          <w:p w:rsidR="003D5B87" w:rsidRDefault="003D5B87" w:rsidP="00B8621A">
            <w:pPr>
              <w:numPr>
                <w:ilvl w:val="0"/>
                <w:numId w:val="21"/>
              </w:numPr>
              <w:tabs>
                <w:tab w:val="clear" w:pos="720"/>
                <w:tab w:val="num" w:pos="72"/>
                <w:tab w:val="num" w:pos="360"/>
              </w:tabs>
              <w:ind w:left="72" w:hanging="180"/>
            </w:pPr>
            <w:r>
              <w:t>Работа с аутентичным текстом.</w:t>
            </w:r>
          </w:p>
          <w:p w:rsidR="003D5B87" w:rsidRDefault="003D5B87" w:rsidP="00B8621A">
            <w:pPr>
              <w:numPr>
                <w:ilvl w:val="0"/>
                <w:numId w:val="21"/>
              </w:numPr>
              <w:tabs>
                <w:tab w:val="clear" w:pos="720"/>
                <w:tab w:val="num" w:pos="72"/>
                <w:tab w:val="num" w:pos="360"/>
              </w:tabs>
              <w:ind w:left="72" w:hanging="180"/>
            </w:pPr>
            <w:r>
              <w:t>Повелительное наклонение возвратных глаголов.</w:t>
            </w:r>
          </w:p>
          <w:p w:rsidR="003D5B87" w:rsidRDefault="003D5B87" w:rsidP="00B8621A">
            <w:pPr>
              <w:numPr>
                <w:ilvl w:val="0"/>
                <w:numId w:val="21"/>
              </w:numPr>
              <w:tabs>
                <w:tab w:val="clear" w:pos="720"/>
                <w:tab w:val="num" w:pos="72"/>
                <w:tab w:val="num" w:pos="360"/>
              </w:tabs>
              <w:ind w:left="72" w:hanging="180"/>
            </w:pPr>
            <w:r>
              <w:t>Пассивный залог.</w:t>
            </w:r>
          </w:p>
          <w:p w:rsidR="003D5B87" w:rsidRPr="00D904AA" w:rsidRDefault="003D5B87" w:rsidP="00B8621A">
            <w:pPr>
              <w:numPr>
                <w:ilvl w:val="0"/>
                <w:numId w:val="21"/>
              </w:numPr>
              <w:tabs>
                <w:tab w:val="clear" w:pos="720"/>
                <w:tab w:val="num" w:pos="72"/>
                <w:tab w:val="num" w:pos="360"/>
              </w:tabs>
              <w:ind w:left="72" w:hanging="180"/>
            </w:pPr>
            <w:r>
              <w:t>Автоматизация РО и ЛЕ по теме.</w:t>
            </w:r>
          </w:p>
        </w:tc>
        <w:tc>
          <w:tcPr>
            <w:tcW w:w="2122" w:type="dxa"/>
            <w:vMerge w:val="restart"/>
          </w:tcPr>
          <w:p w:rsidR="003D5B87" w:rsidRPr="00207117" w:rsidRDefault="003D5B87" w:rsidP="00B8621A">
            <w:pPr>
              <w:ind w:left="-108" w:right="-108"/>
            </w:pPr>
            <w:r>
              <w:t xml:space="preserve">Автоматизация РО и ЛЕ; предлоги; спряжение глаголов в </w:t>
            </w:r>
            <w:r w:rsidRPr="00B8621A">
              <w:rPr>
                <w:lang w:val="en-US"/>
              </w:rPr>
              <w:t>futur</w:t>
            </w:r>
            <w:r w:rsidRPr="00207117">
              <w:t xml:space="preserve"> </w:t>
            </w:r>
            <w:r w:rsidRPr="00B8621A">
              <w:rPr>
                <w:lang w:val="en-US"/>
              </w:rPr>
              <w:t>simple</w:t>
            </w:r>
            <w:r>
              <w:t>; неправильные глаголы.</w:t>
            </w:r>
          </w:p>
        </w:tc>
        <w:tc>
          <w:tcPr>
            <w:tcW w:w="2170" w:type="dxa"/>
            <w:vMerge w:val="restart"/>
          </w:tcPr>
          <w:p w:rsidR="003D5B87" w:rsidRPr="00AD6182" w:rsidRDefault="003D5B87" w:rsidP="00B8621A">
            <w:pPr>
              <w:ind w:left="-108" w:right="-108"/>
            </w:pPr>
            <w:r>
              <w:t>Словарные диктанты; диалог; контрольное высказывание; самостоятельная работа.</w:t>
            </w: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16</w:t>
            </w:r>
            <w:r>
              <w:rPr>
                <w:sz w:val="28"/>
                <w:szCs w:val="28"/>
              </w:rPr>
              <w:t>-07.12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Французские песни.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17</w:t>
            </w:r>
            <w:r>
              <w:rPr>
                <w:sz w:val="28"/>
                <w:szCs w:val="28"/>
              </w:rPr>
              <w:t>-14.12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Кино изменило мир,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18</w:t>
            </w:r>
            <w:r>
              <w:rPr>
                <w:sz w:val="28"/>
                <w:szCs w:val="28"/>
              </w:rPr>
              <w:t>-21.12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сделать выбор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19</w:t>
            </w:r>
            <w:r>
              <w:rPr>
                <w:sz w:val="28"/>
                <w:szCs w:val="28"/>
              </w:rPr>
              <w:t>-28.12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Россия и Франция.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-11.01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Культурные связи 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21</w:t>
            </w:r>
            <w:r>
              <w:rPr>
                <w:sz w:val="28"/>
                <w:szCs w:val="28"/>
              </w:rPr>
              <w:t>-18.01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писать письмо.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22</w:t>
            </w:r>
            <w:r>
              <w:rPr>
                <w:sz w:val="28"/>
                <w:szCs w:val="28"/>
              </w:rPr>
              <w:t>-25.01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 грамматики.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 w:val="restart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 xml:space="preserve">Без каких имен нельзя представить французскую </w:t>
            </w:r>
            <w:r w:rsidRPr="00B8621A">
              <w:rPr>
                <w:sz w:val="28"/>
                <w:szCs w:val="28"/>
              </w:rPr>
              <w:lastRenderedPageBreak/>
              <w:t>литературу</w:t>
            </w: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lastRenderedPageBreak/>
              <w:t>23</w:t>
            </w:r>
            <w:r>
              <w:rPr>
                <w:sz w:val="28"/>
                <w:szCs w:val="28"/>
              </w:rPr>
              <w:t>-01.02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Французы в литературных произведениях .</w:t>
            </w:r>
          </w:p>
        </w:tc>
        <w:tc>
          <w:tcPr>
            <w:tcW w:w="2776" w:type="dxa"/>
            <w:vMerge w:val="restart"/>
          </w:tcPr>
          <w:p w:rsidR="003D5B87" w:rsidRDefault="003D5B87" w:rsidP="00B8621A">
            <w:pPr>
              <w:numPr>
                <w:ilvl w:val="0"/>
                <w:numId w:val="23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Повторение всех прошедших времён в текстах.</w:t>
            </w:r>
          </w:p>
          <w:p w:rsidR="003D5B87" w:rsidRDefault="003D5B87" w:rsidP="00B8621A">
            <w:pPr>
              <w:numPr>
                <w:ilvl w:val="0"/>
                <w:numId w:val="23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 xml:space="preserve">Чтение текста с </w:t>
            </w:r>
            <w:r>
              <w:lastRenderedPageBreak/>
              <w:t>выделением главного.</w:t>
            </w:r>
          </w:p>
          <w:p w:rsidR="003D5B87" w:rsidRPr="00D904AA" w:rsidRDefault="003D5B87" w:rsidP="00B8621A">
            <w:pPr>
              <w:numPr>
                <w:ilvl w:val="0"/>
                <w:numId w:val="23"/>
              </w:numPr>
              <w:tabs>
                <w:tab w:val="num" w:pos="72"/>
                <w:tab w:val="num" w:pos="643"/>
              </w:tabs>
              <w:ind w:left="72" w:hanging="180"/>
            </w:pPr>
            <w:r>
              <w:t>Составление диалогов по заданной ситуации.</w:t>
            </w:r>
          </w:p>
          <w:p w:rsidR="003D5B87" w:rsidRDefault="003D5B87" w:rsidP="00B8621A">
            <w:pPr>
              <w:numPr>
                <w:ilvl w:val="0"/>
                <w:numId w:val="25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Согласование времён.</w:t>
            </w:r>
          </w:p>
          <w:p w:rsidR="003D5B87" w:rsidRDefault="003D5B87" w:rsidP="00B8621A">
            <w:pPr>
              <w:numPr>
                <w:ilvl w:val="0"/>
                <w:numId w:val="25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Перевод прямой речи в косвенную.</w:t>
            </w:r>
          </w:p>
          <w:p w:rsidR="003D5B87" w:rsidRPr="00D904AA" w:rsidRDefault="003D5B87" w:rsidP="00B8621A">
            <w:pPr>
              <w:numPr>
                <w:ilvl w:val="0"/>
                <w:numId w:val="23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Словообразование.</w:t>
            </w:r>
          </w:p>
        </w:tc>
        <w:tc>
          <w:tcPr>
            <w:tcW w:w="2122" w:type="dxa"/>
            <w:vMerge w:val="restart"/>
          </w:tcPr>
          <w:p w:rsidR="003D5B87" w:rsidRPr="00207117" w:rsidRDefault="003D5B87" w:rsidP="00B8621A">
            <w:pPr>
              <w:ind w:left="-108" w:right="-108"/>
            </w:pPr>
            <w:r>
              <w:lastRenderedPageBreak/>
              <w:t xml:space="preserve">Спряжение глаголов в </w:t>
            </w:r>
            <w:r w:rsidRPr="00B8621A">
              <w:rPr>
                <w:lang w:val="en-US"/>
              </w:rPr>
              <w:t>pass</w:t>
            </w:r>
            <w:r w:rsidRPr="00EA31CF">
              <w:t>é</w:t>
            </w:r>
            <w:r>
              <w:t xml:space="preserve"> </w:t>
            </w:r>
            <w:r w:rsidRPr="00B8621A">
              <w:rPr>
                <w:lang w:val="en-US"/>
              </w:rPr>
              <w:t>simple</w:t>
            </w:r>
            <w:r>
              <w:t xml:space="preserve">; прошедшее в прошедшем; </w:t>
            </w:r>
            <w:r>
              <w:lastRenderedPageBreak/>
              <w:t>незаконченное прошедшее.</w:t>
            </w:r>
          </w:p>
          <w:p w:rsidR="003D5B87" w:rsidRPr="00207117" w:rsidRDefault="003D5B87" w:rsidP="00B8621A">
            <w:pPr>
              <w:ind w:left="-108" w:right="-108"/>
            </w:pPr>
            <w:r>
              <w:t>Косвенная речь; согласование времён.</w:t>
            </w:r>
          </w:p>
        </w:tc>
        <w:tc>
          <w:tcPr>
            <w:tcW w:w="2170" w:type="dxa"/>
            <w:vMerge w:val="restart"/>
          </w:tcPr>
          <w:p w:rsidR="003D5B87" w:rsidRPr="00D904AA" w:rsidRDefault="003D5B87" w:rsidP="00B8621A">
            <w:pPr>
              <w:ind w:left="-108" w:right="-108"/>
            </w:pPr>
            <w:r>
              <w:lastRenderedPageBreak/>
              <w:t>Словарный диктант; контрольная работа; контрольное чтение;</w:t>
            </w:r>
          </w:p>
          <w:p w:rsidR="003D5B87" w:rsidRPr="00D904AA" w:rsidRDefault="003D5B87" w:rsidP="00B8621A">
            <w:pPr>
              <w:ind w:left="-108" w:right="-108"/>
            </w:pPr>
            <w:r>
              <w:t xml:space="preserve">Контрольная работа; </w:t>
            </w:r>
            <w:r>
              <w:lastRenderedPageBreak/>
              <w:t>зачёт по темам; контрольное аудирование.</w:t>
            </w: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24</w:t>
            </w: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lastRenderedPageBreak/>
              <w:t>08.02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Пьесы написаны для </w:t>
            </w:r>
            <w:r>
              <w:rPr>
                <w:sz w:val="28"/>
                <w:szCs w:val="28"/>
              </w:rPr>
              <w:lastRenderedPageBreak/>
              <w:t>игры.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25</w:t>
            </w:r>
            <w:r>
              <w:rPr>
                <w:sz w:val="28"/>
                <w:szCs w:val="28"/>
              </w:rPr>
              <w:t>-15.02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Французская поэзия.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</w:rPr>
              <w:t>-22.02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иду в театр и покупаю билеты 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</w:rPr>
              <w:t>-01.03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Покупка книг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28</w:t>
            </w:r>
            <w:r>
              <w:rPr>
                <w:sz w:val="28"/>
                <w:szCs w:val="28"/>
              </w:rPr>
              <w:t>-15.03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Франция и Россия-культурные связи.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29</w:t>
            </w:r>
            <w:r>
              <w:rPr>
                <w:sz w:val="28"/>
                <w:szCs w:val="28"/>
              </w:rPr>
              <w:t>-22.03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с аутентичным текстом.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 w:val="restart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Молодость – счастливый возраст</w:t>
            </w: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30</w:t>
            </w:r>
            <w:r>
              <w:rPr>
                <w:sz w:val="28"/>
                <w:szCs w:val="28"/>
              </w:rPr>
              <w:t>-05.04</w:t>
            </w:r>
          </w:p>
        </w:tc>
        <w:tc>
          <w:tcPr>
            <w:tcW w:w="2865" w:type="dxa"/>
          </w:tcPr>
          <w:p w:rsidR="003D5B87" w:rsidRPr="003532C2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Существует ли рецепт счастья</w: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2776" w:type="dxa"/>
            <w:vMerge w:val="restart"/>
          </w:tcPr>
          <w:p w:rsidR="003D5B87" w:rsidRDefault="003D5B87" w:rsidP="00B8621A">
            <w:pPr>
              <w:numPr>
                <w:ilvl w:val="0"/>
                <w:numId w:val="23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Повторение всех прошедших времён в текстах.</w:t>
            </w:r>
          </w:p>
          <w:p w:rsidR="003D5B87" w:rsidRDefault="003D5B87" w:rsidP="00B8621A">
            <w:pPr>
              <w:numPr>
                <w:ilvl w:val="0"/>
                <w:numId w:val="23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Чтение текста с выделением главного.</w:t>
            </w:r>
          </w:p>
          <w:p w:rsidR="003D5B87" w:rsidRPr="00D904AA" w:rsidRDefault="003D5B87" w:rsidP="00B8621A">
            <w:pPr>
              <w:numPr>
                <w:ilvl w:val="0"/>
                <w:numId w:val="23"/>
              </w:numPr>
              <w:tabs>
                <w:tab w:val="clear" w:pos="720"/>
                <w:tab w:val="num" w:pos="72"/>
              </w:tabs>
              <w:ind w:left="72" w:hanging="180"/>
            </w:pPr>
            <w:r>
              <w:t>Составление диалогов по заданной ситуации.</w:t>
            </w:r>
          </w:p>
        </w:tc>
        <w:tc>
          <w:tcPr>
            <w:tcW w:w="2122" w:type="dxa"/>
            <w:vMerge w:val="restart"/>
          </w:tcPr>
          <w:p w:rsidR="003D5B87" w:rsidRPr="00207117" w:rsidRDefault="003D5B87" w:rsidP="00B8621A">
            <w:pPr>
              <w:ind w:left="-108" w:right="-108"/>
            </w:pPr>
            <w:r>
              <w:t xml:space="preserve">Спряжение глаголов в </w:t>
            </w:r>
            <w:r w:rsidRPr="00B8621A">
              <w:rPr>
                <w:lang w:val="en-US"/>
              </w:rPr>
              <w:t>pass</w:t>
            </w:r>
            <w:r w:rsidRPr="00EA31CF">
              <w:t>é</w:t>
            </w:r>
            <w:r>
              <w:t xml:space="preserve"> </w:t>
            </w:r>
            <w:r w:rsidRPr="00B8621A">
              <w:rPr>
                <w:lang w:val="en-US"/>
              </w:rPr>
              <w:t>simple</w:t>
            </w:r>
            <w:r>
              <w:t>; прошедшее в прошедшем; незаконченное прошедшее.</w:t>
            </w:r>
          </w:p>
        </w:tc>
        <w:tc>
          <w:tcPr>
            <w:tcW w:w="2170" w:type="dxa"/>
            <w:vMerge w:val="restart"/>
          </w:tcPr>
          <w:p w:rsidR="003D5B87" w:rsidRPr="00D904AA" w:rsidRDefault="003D5B87" w:rsidP="00B8621A">
            <w:pPr>
              <w:ind w:left="-108" w:right="-108"/>
            </w:pPr>
            <w:r>
              <w:t>Словарный диктант; контрольная работа; контрольное чтение;</w:t>
            </w: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-12.04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Хорошие каникулы.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32</w:t>
            </w:r>
            <w:r>
              <w:rPr>
                <w:sz w:val="28"/>
                <w:szCs w:val="28"/>
              </w:rPr>
              <w:t>-19.04</w:t>
            </w:r>
          </w:p>
        </w:tc>
        <w:tc>
          <w:tcPr>
            <w:tcW w:w="2865" w:type="dxa"/>
          </w:tcPr>
          <w:p w:rsidR="003D5B87" w:rsidRPr="00764E6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дела молодёжь</w:t>
            </w:r>
            <w:r>
              <w:rPr>
                <w:sz w:val="28"/>
                <w:szCs w:val="28"/>
                <w:lang w:val="en-US"/>
              </w:rPr>
              <w:t>?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33</w:t>
            </w:r>
            <w:r>
              <w:rPr>
                <w:sz w:val="28"/>
                <w:szCs w:val="28"/>
              </w:rPr>
              <w:t>-26.04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Радость когда ты делаешь покупки.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34</w:t>
            </w:r>
            <w:r>
              <w:rPr>
                <w:sz w:val="28"/>
                <w:szCs w:val="28"/>
              </w:rPr>
              <w:t>-03.05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Молодёжь во всём мире.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35</w:t>
            </w:r>
            <w:r>
              <w:rPr>
                <w:sz w:val="28"/>
                <w:szCs w:val="28"/>
              </w:rPr>
              <w:t>-17.05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Современная молодёжь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  <w:tr w:rsidR="003D5B87" w:rsidTr="00B8621A">
        <w:tc>
          <w:tcPr>
            <w:tcW w:w="2143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63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 w:rsidRPr="00B8621A">
              <w:rPr>
                <w:sz w:val="28"/>
                <w:szCs w:val="28"/>
              </w:rPr>
              <w:t>36</w:t>
            </w:r>
            <w:r>
              <w:rPr>
                <w:sz w:val="28"/>
                <w:szCs w:val="28"/>
              </w:rPr>
              <w:t>-24.05</w:t>
            </w:r>
          </w:p>
        </w:tc>
        <w:tc>
          <w:tcPr>
            <w:tcW w:w="2865" w:type="dxa"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Повторение грамматики</w:t>
            </w:r>
          </w:p>
        </w:tc>
        <w:tc>
          <w:tcPr>
            <w:tcW w:w="2776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22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170" w:type="dxa"/>
            <w:vMerge/>
          </w:tcPr>
          <w:p w:rsidR="003D5B87" w:rsidRPr="00B8621A" w:rsidRDefault="003D5B87" w:rsidP="00B8621A">
            <w:pPr>
              <w:jc w:val="center"/>
              <w:rPr>
                <w:sz w:val="28"/>
                <w:szCs w:val="28"/>
              </w:rPr>
            </w:pPr>
          </w:p>
        </w:tc>
      </w:tr>
    </w:tbl>
    <w:p w:rsidR="003D5B87" w:rsidRPr="00D904AA" w:rsidRDefault="003D5B87" w:rsidP="007F1689">
      <w:pPr>
        <w:ind w:firstLine="709"/>
        <w:jc w:val="center"/>
        <w:rPr>
          <w:sz w:val="28"/>
          <w:szCs w:val="28"/>
        </w:rPr>
      </w:pPr>
    </w:p>
    <w:p w:rsidR="003D5B87" w:rsidRPr="00D904AA" w:rsidRDefault="003D5B87" w:rsidP="007F1689">
      <w:pPr>
        <w:ind w:firstLine="709"/>
        <w:jc w:val="both"/>
        <w:rPr>
          <w:sz w:val="28"/>
          <w:szCs w:val="28"/>
        </w:rPr>
      </w:pPr>
    </w:p>
    <w:p w:rsidR="003D5B87" w:rsidRDefault="003D5B87" w:rsidP="007F1689"/>
    <w:p w:rsidR="003D5B87" w:rsidRDefault="003D5B87" w:rsidP="00547EE3">
      <w:pPr>
        <w:ind w:left="-709" w:right="-568"/>
        <w:jc w:val="center"/>
        <w:rPr>
          <w:rFonts w:cs="Tunga"/>
          <w:b/>
          <w:sz w:val="28"/>
          <w:szCs w:val="28"/>
        </w:rPr>
      </w:pPr>
      <w:r>
        <w:rPr>
          <w:rFonts w:cs="Tunga"/>
          <w:b/>
          <w:sz w:val="28"/>
          <w:szCs w:val="28"/>
        </w:rPr>
        <w:t>С</w:t>
      </w:r>
      <w:r w:rsidRPr="003069F6">
        <w:rPr>
          <w:rFonts w:cs="Tunga"/>
          <w:b/>
          <w:sz w:val="28"/>
          <w:szCs w:val="28"/>
        </w:rPr>
        <w:t xml:space="preserve">пецификация </w:t>
      </w:r>
      <w:r>
        <w:rPr>
          <w:rFonts w:cs="Tunga"/>
          <w:b/>
          <w:sz w:val="28"/>
          <w:szCs w:val="28"/>
        </w:rPr>
        <w:t>итоговой контрольной работы по французскому языку</w:t>
      </w:r>
    </w:p>
    <w:p w:rsidR="003D5B87" w:rsidRPr="003069F6" w:rsidRDefault="003D5B87" w:rsidP="00547EE3">
      <w:pPr>
        <w:ind w:left="-709" w:right="-568"/>
        <w:jc w:val="center"/>
        <w:rPr>
          <w:rFonts w:cs="Tunga"/>
          <w:b/>
          <w:sz w:val="28"/>
          <w:szCs w:val="28"/>
        </w:rPr>
      </w:pPr>
      <w:r>
        <w:rPr>
          <w:rFonts w:cs="Tunga"/>
          <w:b/>
          <w:sz w:val="28"/>
          <w:szCs w:val="28"/>
        </w:rPr>
        <w:t>в 10</w:t>
      </w:r>
      <w:r w:rsidRPr="003069F6">
        <w:rPr>
          <w:rFonts w:cs="Tunga"/>
          <w:b/>
          <w:sz w:val="28"/>
          <w:szCs w:val="28"/>
        </w:rPr>
        <w:t xml:space="preserve"> классах</w:t>
      </w:r>
    </w:p>
    <w:p w:rsidR="003D5B87" w:rsidRPr="003069F6" w:rsidRDefault="003D5B87" w:rsidP="00547EE3">
      <w:pPr>
        <w:ind w:left="-709" w:right="-568"/>
        <w:rPr>
          <w:rFonts w:cs="Tunga"/>
          <w:b/>
          <w:sz w:val="28"/>
          <w:szCs w:val="28"/>
        </w:rPr>
      </w:pPr>
    </w:p>
    <w:p w:rsidR="003D5B87" w:rsidRDefault="003D5B87" w:rsidP="00547EE3">
      <w:pPr>
        <w:numPr>
          <w:ilvl w:val="0"/>
          <w:numId w:val="26"/>
        </w:numPr>
        <w:ind w:right="-568"/>
        <w:rPr>
          <w:rFonts w:cs="Tunga"/>
          <w:sz w:val="28"/>
          <w:szCs w:val="28"/>
        </w:rPr>
      </w:pPr>
      <w:r w:rsidRPr="003069F6">
        <w:rPr>
          <w:rFonts w:cs="Tunga"/>
          <w:sz w:val="28"/>
          <w:szCs w:val="28"/>
        </w:rPr>
        <w:t>Срок подготовки</w:t>
      </w:r>
      <w:r>
        <w:rPr>
          <w:rFonts w:cs="Tunga"/>
          <w:sz w:val="28"/>
          <w:szCs w:val="28"/>
        </w:rPr>
        <w:t xml:space="preserve"> конец второго полугодия</w:t>
      </w:r>
    </w:p>
    <w:p w:rsidR="003D5B87" w:rsidRDefault="003D5B87" w:rsidP="00547EE3">
      <w:pPr>
        <w:numPr>
          <w:ilvl w:val="0"/>
          <w:numId w:val="26"/>
        </w:numPr>
        <w:ind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Цель проведения-проверка навыков понимания содержания текста, проверка сформированности умений по грамматике, по лексике, проверка остаточных знаний по предмету.</w:t>
      </w:r>
    </w:p>
    <w:p w:rsidR="003D5B87" w:rsidRDefault="003D5B87" w:rsidP="00547EE3">
      <w:pPr>
        <w:numPr>
          <w:ilvl w:val="0"/>
          <w:numId w:val="26"/>
        </w:numPr>
        <w:ind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Материал</w:t>
      </w:r>
      <w:r w:rsidRPr="0078503A">
        <w:rPr>
          <w:rFonts w:cs="Tunga"/>
          <w:sz w:val="28"/>
          <w:szCs w:val="28"/>
        </w:rPr>
        <w:t>:</w:t>
      </w:r>
      <w:r>
        <w:rPr>
          <w:rFonts w:cs="Tunga"/>
          <w:sz w:val="28"/>
          <w:szCs w:val="28"/>
        </w:rPr>
        <w:t xml:space="preserve"> Новосибирский институт повышения и переподготовки работников образования  </w:t>
      </w:r>
      <w:r w:rsidRPr="0078503A">
        <w:rPr>
          <w:rFonts w:cs="Tunga"/>
          <w:sz w:val="28"/>
          <w:szCs w:val="28"/>
        </w:rPr>
        <w:t>“</w:t>
      </w:r>
      <w:r>
        <w:rPr>
          <w:rFonts w:cs="Tunga"/>
          <w:sz w:val="28"/>
          <w:szCs w:val="28"/>
        </w:rPr>
        <w:t>Итоговые измерители результатов образования 10, 11 классы</w:t>
      </w:r>
      <w:r w:rsidRPr="0078503A">
        <w:rPr>
          <w:rFonts w:cs="Tunga"/>
          <w:sz w:val="28"/>
          <w:szCs w:val="28"/>
        </w:rPr>
        <w:t>”</w:t>
      </w:r>
      <w:r>
        <w:rPr>
          <w:rFonts w:cs="Tunga"/>
          <w:sz w:val="28"/>
          <w:szCs w:val="28"/>
        </w:rPr>
        <w:t xml:space="preserve"> Новосибирск 2005 год.</w:t>
      </w:r>
    </w:p>
    <w:p w:rsidR="003D5B87" w:rsidRDefault="003D5B87" w:rsidP="00547EE3">
      <w:pPr>
        <w:numPr>
          <w:ilvl w:val="0"/>
          <w:numId w:val="26"/>
        </w:numPr>
        <w:ind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Описание контрольной работы</w:t>
      </w:r>
    </w:p>
    <w:p w:rsidR="003D5B87" w:rsidRDefault="003D5B87" w:rsidP="00547EE3">
      <w:pPr>
        <w:ind w:left="-349"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Задание в виде текста страниц 10 и теста страница 98. Помимо проверки навыков чтения с пониманием основного содержания проверяются остаточные знания по предмету (порядок слов в предложении, грамматический материал и остаточные знания по предмету).</w:t>
      </w:r>
    </w:p>
    <w:p w:rsidR="003D5B87" w:rsidRDefault="003D5B87" w:rsidP="00547EE3">
      <w:pPr>
        <w:numPr>
          <w:ilvl w:val="0"/>
          <w:numId w:val="26"/>
        </w:numPr>
        <w:ind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Время выполнения 45 минут.</w:t>
      </w:r>
    </w:p>
    <w:p w:rsidR="003D5B87" w:rsidRDefault="003D5B87" w:rsidP="00547EE3">
      <w:pPr>
        <w:numPr>
          <w:ilvl w:val="0"/>
          <w:numId w:val="26"/>
        </w:numPr>
        <w:ind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Система оценивания результатов.</w:t>
      </w:r>
    </w:p>
    <w:p w:rsidR="003D5B87" w:rsidRDefault="003D5B87" w:rsidP="00547EE3">
      <w:pPr>
        <w:ind w:left="-349"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а) По одному баллу за каждый пункт задания. Максимальное количество баллов</w:t>
      </w:r>
      <w:r w:rsidRPr="009254B6">
        <w:rPr>
          <w:rFonts w:cs="Tunga"/>
          <w:sz w:val="28"/>
          <w:szCs w:val="28"/>
        </w:rPr>
        <w:t>:</w:t>
      </w:r>
      <w:r>
        <w:rPr>
          <w:rFonts w:cs="Tunga"/>
          <w:sz w:val="28"/>
          <w:szCs w:val="28"/>
        </w:rPr>
        <w:t>21 балл.</w:t>
      </w:r>
    </w:p>
    <w:p w:rsidR="003D5B87" w:rsidRDefault="003D5B87" w:rsidP="00547EE3">
      <w:pPr>
        <w:ind w:left="-349"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б) Правильные ответы 21. Работа считается успешной, если ученик набрал от 9 до 21 балла.</w:t>
      </w:r>
    </w:p>
    <w:p w:rsidR="003D5B87" w:rsidRDefault="003D5B87" w:rsidP="00547EE3">
      <w:pPr>
        <w:ind w:left="-349"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от 18 до 21 баллов - отлично</w:t>
      </w:r>
    </w:p>
    <w:p w:rsidR="003D5B87" w:rsidRDefault="003D5B87" w:rsidP="00547EE3">
      <w:pPr>
        <w:ind w:left="-349"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от 15 до 17-хорошо</w:t>
      </w:r>
    </w:p>
    <w:p w:rsidR="003D5B87" w:rsidRPr="009254B6" w:rsidRDefault="003D5B87" w:rsidP="00547EE3">
      <w:pPr>
        <w:ind w:left="-349" w:right="-568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от 9 до 14 - удовлетворительно</w:t>
      </w:r>
    </w:p>
    <w:p w:rsidR="003D5B87" w:rsidRPr="003003A6" w:rsidRDefault="003D5B87" w:rsidP="00547EE3">
      <w:pPr>
        <w:rPr>
          <w:szCs w:val="28"/>
        </w:rPr>
      </w:pPr>
    </w:p>
    <w:p w:rsidR="003D5B87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>
        <w:rPr>
          <w:rFonts w:cs="Tunga"/>
          <w:sz w:val="28"/>
          <w:szCs w:val="28"/>
        </w:rPr>
        <w:t>Контрольное п</w:t>
      </w:r>
      <w:r w:rsidRPr="00D9097D">
        <w:rPr>
          <w:rFonts w:cs="Tunga"/>
          <w:sz w:val="28"/>
          <w:szCs w:val="28"/>
        </w:rPr>
        <w:t xml:space="preserve">роектное задание 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Как известно, Франция является литературной держа-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вой. Вклад Франции в мировую литературу сравним только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с вкладом России и Англии. Между Францией и Россией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издавна существуют тесные культурные, в том числе литера-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турные связи. Но в разную историческую эпоху в России бы-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ли востребованы разные французские писатели. С помо-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щью библиотеки и Интернета определите, какие француз-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ские писатели были популярны в России в XVIII в., какие</w:t>
      </w:r>
    </w:p>
    <w:p w:rsidR="003D5B87" w:rsidRPr="00D9097D" w:rsidRDefault="003D5B87" w:rsidP="00D9097D">
      <w:pPr>
        <w:autoSpaceDE w:val="0"/>
        <w:autoSpaceDN w:val="0"/>
        <w:adjustRightInd w:val="0"/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в XIX, в XX и какие в настоящее время. Назовите причины</w:t>
      </w:r>
    </w:p>
    <w:p w:rsidR="003D5B87" w:rsidRPr="00D9097D" w:rsidRDefault="003D5B87" w:rsidP="00D9097D">
      <w:pPr>
        <w:tabs>
          <w:tab w:val="left" w:pos="1365"/>
        </w:tabs>
        <w:rPr>
          <w:rFonts w:cs="Tunga"/>
          <w:sz w:val="28"/>
          <w:szCs w:val="28"/>
        </w:rPr>
      </w:pPr>
      <w:r w:rsidRPr="00D9097D">
        <w:rPr>
          <w:rFonts w:cs="Tunga"/>
          <w:sz w:val="28"/>
          <w:szCs w:val="28"/>
        </w:rPr>
        <w:t>этого социокультурного явления.</w:t>
      </w:r>
    </w:p>
    <w:p w:rsidR="003D5B87" w:rsidRPr="00D9097D" w:rsidRDefault="003D5B87">
      <w:pPr>
        <w:tabs>
          <w:tab w:val="left" w:pos="1365"/>
        </w:tabs>
        <w:rPr>
          <w:rFonts w:cs="Tunga"/>
          <w:sz w:val="28"/>
          <w:szCs w:val="28"/>
        </w:rPr>
      </w:pPr>
    </w:p>
    <w:sectPr w:rsidR="003D5B87" w:rsidRPr="00D9097D" w:rsidSect="002A62B2">
      <w:footerReference w:type="default" r:id="rId9"/>
      <w:pgSz w:w="16838" w:h="11906" w:orient="landscape"/>
      <w:pgMar w:top="567" w:right="851" w:bottom="567" w:left="85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940" w:rsidRDefault="00C46940" w:rsidP="00DA1F67">
      <w:r>
        <w:separator/>
      </w:r>
    </w:p>
  </w:endnote>
  <w:endnote w:type="continuationSeparator" w:id="0">
    <w:p w:rsidR="00C46940" w:rsidRDefault="00C46940" w:rsidP="00DA1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Liberation Serif">
    <w:altName w:val="Times New Roman"/>
    <w:panose1 w:val="02020603050405020304"/>
    <w:charset w:val="CC"/>
    <w:family w:val="roman"/>
    <w:notTrueType/>
    <w:pitch w:val="variable"/>
    <w:sig w:usb0="00000203" w:usb1="00000000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unga">
    <w:panose1 w:val="020B0502040204020203"/>
    <w:charset w:val="01"/>
    <w:family w:val="roman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B87" w:rsidRDefault="005E4F7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2415B">
      <w:rPr>
        <w:noProof/>
      </w:rPr>
      <w:t>2</w:t>
    </w:r>
    <w:r>
      <w:rPr>
        <w:noProof/>
      </w:rPr>
      <w:fldChar w:fldCharType="end"/>
    </w:r>
  </w:p>
  <w:p w:rsidR="003D5B87" w:rsidRDefault="003D5B8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940" w:rsidRDefault="00C46940" w:rsidP="00DA1F67">
      <w:r>
        <w:separator/>
      </w:r>
    </w:p>
  </w:footnote>
  <w:footnote w:type="continuationSeparator" w:id="0">
    <w:p w:rsidR="00C46940" w:rsidRDefault="00C46940" w:rsidP="00DA1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BC0DC28"/>
    <w:lvl w:ilvl="0">
      <w:numFmt w:val="bullet"/>
      <w:lvlText w:val="*"/>
      <w:lvlJc w:val="left"/>
    </w:lvl>
  </w:abstractNum>
  <w:abstractNum w:abstractNumId="1">
    <w:nsid w:val="04125845"/>
    <w:multiLevelType w:val="hybridMultilevel"/>
    <w:tmpl w:val="5BA2D1C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5677949"/>
    <w:multiLevelType w:val="hybridMultilevel"/>
    <w:tmpl w:val="5FA470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67D2561"/>
    <w:multiLevelType w:val="hybridMultilevel"/>
    <w:tmpl w:val="5826230C"/>
    <w:lvl w:ilvl="0" w:tplc="CC6499D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5E04C6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3AF88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A20EAC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8CABA3E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84482B3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972852F6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66ADBC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676B3A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095944BE"/>
    <w:multiLevelType w:val="hybridMultilevel"/>
    <w:tmpl w:val="F188742A"/>
    <w:lvl w:ilvl="0" w:tplc="E1E80DE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12B26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62586302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E18079E6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5F46BAA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486035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B588DC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EB4D594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1605FA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0A087936"/>
    <w:multiLevelType w:val="hybridMultilevel"/>
    <w:tmpl w:val="B2B08C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C077B0"/>
    <w:multiLevelType w:val="hybridMultilevel"/>
    <w:tmpl w:val="CE2E38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36240E2"/>
    <w:multiLevelType w:val="hybridMultilevel"/>
    <w:tmpl w:val="DC16D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7E429D1"/>
    <w:multiLevelType w:val="hybridMultilevel"/>
    <w:tmpl w:val="CB10D05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83A18E4"/>
    <w:multiLevelType w:val="singleLevel"/>
    <w:tmpl w:val="553C4D20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0">
    <w:nsid w:val="1BC80ADA"/>
    <w:multiLevelType w:val="hybridMultilevel"/>
    <w:tmpl w:val="E0EE91AC"/>
    <w:lvl w:ilvl="0" w:tplc="2C5C4D74">
      <w:start w:val="1"/>
      <w:numFmt w:val="decimal"/>
      <w:lvlText w:val="%1."/>
      <w:lvlJc w:val="left"/>
      <w:pPr>
        <w:tabs>
          <w:tab w:val="num" w:pos="-349"/>
        </w:tabs>
        <w:ind w:left="-34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  <w:rPr>
        <w:rFonts w:cs="Times New Roman"/>
      </w:rPr>
    </w:lvl>
  </w:abstractNum>
  <w:abstractNum w:abstractNumId="11">
    <w:nsid w:val="1F8857BE"/>
    <w:multiLevelType w:val="hybridMultilevel"/>
    <w:tmpl w:val="A470E0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1043F02"/>
    <w:multiLevelType w:val="hybridMultilevel"/>
    <w:tmpl w:val="C324BACA"/>
    <w:lvl w:ilvl="0" w:tplc="5DC85A0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ABED3C8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24ECF5B0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50826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D708FFD8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6A6A694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8AEC81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DDB61A9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244052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>
    <w:nsid w:val="24C97C13"/>
    <w:multiLevelType w:val="hybridMultilevel"/>
    <w:tmpl w:val="8BCA5D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DF07D4E"/>
    <w:multiLevelType w:val="hybridMultilevel"/>
    <w:tmpl w:val="EFEE3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69D564E"/>
    <w:multiLevelType w:val="hybridMultilevel"/>
    <w:tmpl w:val="86F4D78A"/>
    <w:lvl w:ilvl="0" w:tplc="0419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DC609DD"/>
    <w:multiLevelType w:val="hybridMultilevel"/>
    <w:tmpl w:val="3A9E44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4393218D"/>
    <w:multiLevelType w:val="hybridMultilevel"/>
    <w:tmpl w:val="C09A57E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F86689"/>
    <w:multiLevelType w:val="hybridMultilevel"/>
    <w:tmpl w:val="D158CCC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7AD3848"/>
    <w:multiLevelType w:val="hybridMultilevel"/>
    <w:tmpl w:val="C4D6C38E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688633A0"/>
    <w:multiLevelType w:val="hybridMultilevel"/>
    <w:tmpl w:val="9CC841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69B356C3"/>
    <w:multiLevelType w:val="hybridMultilevel"/>
    <w:tmpl w:val="162ABE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6BE21A3A"/>
    <w:multiLevelType w:val="hybridMultilevel"/>
    <w:tmpl w:val="D4987778"/>
    <w:lvl w:ilvl="0" w:tplc="4B985630">
      <w:numFmt w:val="bullet"/>
      <w:lvlText w:val="-"/>
      <w:lvlJc w:val="left"/>
      <w:pPr>
        <w:ind w:left="55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3">
    <w:nsid w:val="700F4A17"/>
    <w:multiLevelType w:val="hybridMultilevel"/>
    <w:tmpl w:val="333C06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711F0842"/>
    <w:multiLevelType w:val="hybridMultilevel"/>
    <w:tmpl w:val="F496E2A4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79FE5328"/>
    <w:multiLevelType w:val="hybridMultilevel"/>
    <w:tmpl w:val="F208AE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7F3F77A1"/>
    <w:multiLevelType w:val="hybridMultilevel"/>
    <w:tmpl w:val="7DE41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92"/>
        <w:lvlJc w:val="left"/>
        <w:rPr>
          <w:rFonts w:ascii="Times New Roman" w:hAnsi="Times New Roman" w:hint="default"/>
        </w:rPr>
      </w:lvl>
    </w:lvlOverride>
  </w:num>
  <w:num w:numId="2">
    <w:abstractNumId w:val="3"/>
  </w:num>
  <w:num w:numId="3">
    <w:abstractNumId w:val="4"/>
  </w:num>
  <w:num w:numId="4">
    <w:abstractNumId w:val="18"/>
  </w:num>
  <w:num w:numId="5">
    <w:abstractNumId w:val="9"/>
  </w:num>
  <w:num w:numId="6">
    <w:abstractNumId w:val="17"/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3"/>
  </w:num>
  <w:num w:numId="17">
    <w:abstractNumId w:val="15"/>
  </w:num>
  <w:num w:numId="18">
    <w:abstractNumId w:val="7"/>
  </w:num>
  <w:num w:numId="19">
    <w:abstractNumId w:val="11"/>
  </w:num>
  <w:num w:numId="20">
    <w:abstractNumId w:val="14"/>
  </w:num>
  <w:num w:numId="21">
    <w:abstractNumId w:val="16"/>
  </w:num>
  <w:num w:numId="22">
    <w:abstractNumId w:val="5"/>
  </w:num>
  <w:num w:numId="23">
    <w:abstractNumId w:val="6"/>
  </w:num>
  <w:num w:numId="24">
    <w:abstractNumId w:val="2"/>
  </w:num>
  <w:num w:numId="25">
    <w:abstractNumId w:val="23"/>
  </w:num>
  <w:num w:numId="26">
    <w:abstractNumId w:val="10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47965"/>
    <w:rsid w:val="00011FBE"/>
    <w:rsid w:val="00012E45"/>
    <w:rsid w:val="000175D6"/>
    <w:rsid w:val="0003638E"/>
    <w:rsid w:val="00037E7B"/>
    <w:rsid w:val="000533B1"/>
    <w:rsid w:val="00066D2A"/>
    <w:rsid w:val="00092358"/>
    <w:rsid w:val="000E13FD"/>
    <w:rsid w:val="00125156"/>
    <w:rsid w:val="0016762D"/>
    <w:rsid w:val="001745B9"/>
    <w:rsid w:val="00174683"/>
    <w:rsid w:val="0018500B"/>
    <w:rsid w:val="00193490"/>
    <w:rsid w:val="001D05C4"/>
    <w:rsid w:val="00207117"/>
    <w:rsid w:val="0021289E"/>
    <w:rsid w:val="002129C1"/>
    <w:rsid w:val="00221F8F"/>
    <w:rsid w:val="002A62B2"/>
    <w:rsid w:val="002C7096"/>
    <w:rsid w:val="003003A6"/>
    <w:rsid w:val="003069F6"/>
    <w:rsid w:val="0031536D"/>
    <w:rsid w:val="00344F87"/>
    <w:rsid w:val="00347965"/>
    <w:rsid w:val="003532C2"/>
    <w:rsid w:val="00375BFC"/>
    <w:rsid w:val="003769A9"/>
    <w:rsid w:val="00390888"/>
    <w:rsid w:val="00391174"/>
    <w:rsid w:val="003970FD"/>
    <w:rsid w:val="003D5B87"/>
    <w:rsid w:val="003E320F"/>
    <w:rsid w:val="003E4348"/>
    <w:rsid w:val="003F308A"/>
    <w:rsid w:val="00422AA8"/>
    <w:rsid w:val="00423BCF"/>
    <w:rsid w:val="004268EE"/>
    <w:rsid w:val="004405A8"/>
    <w:rsid w:val="00445AF2"/>
    <w:rsid w:val="004514B5"/>
    <w:rsid w:val="0046417B"/>
    <w:rsid w:val="00477DEC"/>
    <w:rsid w:val="005237E3"/>
    <w:rsid w:val="005418D5"/>
    <w:rsid w:val="00546EA2"/>
    <w:rsid w:val="00547EE3"/>
    <w:rsid w:val="005A5B03"/>
    <w:rsid w:val="005A6800"/>
    <w:rsid w:val="005B0EDB"/>
    <w:rsid w:val="005E4F77"/>
    <w:rsid w:val="005F4210"/>
    <w:rsid w:val="005F769B"/>
    <w:rsid w:val="006207FD"/>
    <w:rsid w:val="00683831"/>
    <w:rsid w:val="00700810"/>
    <w:rsid w:val="0070164C"/>
    <w:rsid w:val="0070797B"/>
    <w:rsid w:val="007122E5"/>
    <w:rsid w:val="00713746"/>
    <w:rsid w:val="00764E6A"/>
    <w:rsid w:val="0077688C"/>
    <w:rsid w:val="007844C7"/>
    <w:rsid w:val="0078503A"/>
    <w:rsid w:val="007F1689"/>
    <w:rsid w:val="008279F4"/>
    <w:rsid w:val="008430C5"/>
    <w:rsid w:val="00892B88"/>
    <w:rsid w:val="008A54CC"/>
    <w:rsid w:val="008C3A17"/>
    <w:rsid w:val="008E4A50"/>
    <w:rsid w:val="00911212"/>
    <w:rsid w:val="0091562C"/>
    <w:rsid w:val="00921F1C"/>
    <w:rsid w:val="009254B6"/>
    <w:rsid w:val="00937DA9"/>
    <w:rsid w:val="009535C8"/>
    <w:rsid w:val="009934C5"/>
    <w:rsid w:val="009B040B"/>
    <w:rsid w:val="009C30AF"/>
    <w:rsid w:val="009D2F8C"/>
    <w:rsid w:val="009E4C83"/>
    <w:rsid w:val="009F6F5C"/>
    <w:rsid w:val="00A2415B"/>
    <w:rsid w:val="00A314ED"/>
    <w:rsid w:val="00A82E84"/>
    <w:rsid w:val="00AD6182"/>
    <w:rsid w:val="00AD6588"/>
    <w:rsid w:val="00B66E83"/>
    <w:rsid w:val="00B821F7"/>
    <w:rsid w:val="00B83CCA"/>
    <w:rsid w:val="00B841FC"/>
    <w:rsid w:val="00B8621A"/>
    <w:rsid w:val="00B8799B"/>
    <w:rsid w:val="00B97035"/>
    <w:rsid w:val="00BF059F"/>
    <w:rsid w:val="00C46940"/>
    <w:rsid w:val="00C67C24"/>
    <w:rsid w:val="00CA2050"/>
    <w:rsid w:val="00CA3B5D"/>
    <w:rsid w:val="00CC0B55"/>
    <w:rsid w:val="00CE08C1"/>
    <w:rsid w:val="00CF46D9"/>
    <w:rsid w:val="00D13B2E"/>
    <w:rsid w:val="00D17A1B"/>
    <w:rsid w:val="00D235B5"/>
    <w:rsid w:val="00D30EAE"/>
    <w:rsid w:val="00D36AB6"/>
    <w:rsid w:val="00D74E19"/>
    <w:rsid w:val="00D87EE6"/>
    <w:rsid w:val="00D904AA"/>
    <w:rsid w:val="00D9097D"/>
    <w:rsid w:val="00DA1F67"/>
    <w:rsid w:val="00DC5218"/>
    <w:rsid w:val="00DD7458"/>
    <w:rsid w:val="00DD7C4B"/>
    <w:rsid w:val="00DF589B"/>
    <w:rsid w:val="00E17324"/>
    <w:rsid w:val="00E55479"/>
    <w:rsid w:val="00E63087"/>
    <w:rsid w:val="00E706E1"/>
    <w:rsid w:val="00E85B0D"/>
    <w:rsid w:val="00EA31CF"/>
    <w:rsid w:val="00EC1D63"/>
    <w:rsid w:val="00F13425"/>
    <w:rsid w:val="00F8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9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5F769B"/>
    <w:pPr>
      <w:keepNext/>
      <w:spacing w:after="280"/>
      <w:jc w:val="center"/>
      <w:outlineLvl w:val="0"/>
    </w:pPr>
    <w:rPr>
      <w:rFonts w:ascii="Arial Black" w:hAnsi="Arial Black" w:cs="Arial"/>
      <w:bCs/>
      <w:cap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2A62B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F769B"/>
    <w:rPr>
      <w:rFonts w:ascii="Arial Black" w:hAnsi="Arial Black" w:cs="Arial"/>
      <w:bCs/>
      <w:caps/>
      <w:kern w:val="32"/>
      <w:sz w:val="32"/>
      <w:szCs w:val="32"/>
      <w:lang w:val="ru-RU" w:eastAsia="ru-RU" w:bidi="ar-SA"/>
    </w:rPr>
  </w:style>
  <w:style w:type="character" w:customStyle="1" w:styleId="30">
    <w:name w:val="Заголовок 3 Знак"/>
    <w:link w:val="3"/>
    <w:uiPriority w:val="99"/>
    <w:locked/>
    <w:rsid w:val="002A62B2"/>
    <w:rPr>
      <w:rFonts w:ascii="Cambria" w:hAnsi="Cambria" w:cs="Times New Roman"/>
      <w:b/>
      <w:bCs/>
      <w:sz w:val="26"/>
      <w:szCs w:val="26"/>
    </w:rPr>
  </w:style>
  <w:style w:type="paragraph" w:styleId="a3">
    <w:name w:val="Title"/>
    <w:aliases w:val="Название документа"/>
    <w:basedOn w:val="a"/>
    <w:link w:val="a4"/>
    <w:uiPriority w:val="99"/>
    <w:qFormat/>
    <w:rsid w:val="005F769B"/>
    <w:pPr>
      <w:jc w:val="center"/>
    </w:pPr>
    <w:rPr>
      <w:rFonts w:ascii="Impact" w:hAnsi="Impact"/>
      <w:caps/>
      <w:sz w:val="56"/>
      <w:szCs w:val="52"/>
    </w:rPr>
  </w:style>
  <w:style w:type="character" w:customStyle="1" w:styleId="a4">
    <w:name w:val="Название Знак"/>
    <w:aliases w:val="Название документа Знак"/>
    <w:link w:val="a3"/>
    <w:uiPriority w:val="99"/>
    <w:locked/>
    <w:rsid w:val="005F769B"/>
    <w:rPr>
      <w:rFonts w:ascii="Impact" w:hAnsi="Impact" w:cs="Times New Roman"/>
      <w:caps/>
      <w:sz w:val="52"/>
      <w:szCs w:val="52"/>
    </w:rPr>
  </w:style>
  <w:style w:type="paragraph" w:styleId="2">
    <w:name w:val="Body Text 2"/>
    <w:basedOn w:val="a"/>
    <w:link w:val="20"/>
    <w:uiPriority w:val="99"/>
    <w:semiHidden/>
    <w:rsid w:val="0070797B"/>
    <w:pPr>
      <w:jc w:val="both"/>
    </w:pPr>
  </w:style>
  <w:style w:type="character" w:customStyle="1" w:styleId="20">
    <w:name w:val="Основной текст 2 Знак"/>
    <w:link w:val="2"/>
    <w:uiPriority w:val="99"/>
    <w:semiHidden/>
    <w:locked/>
    <w:rsid w:val="0070797B"/>
    <w:rPr>
      <w:rFonts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rsid w:val="00DA1F6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semiHidden/>
    <w:locked/>
    <w:rsid w:val="00DA1F67"/>
    <w:rPr>
      <w:rFonts w:cs="Times New Roman"/>
      <w:sz w:val="24"/>
      <w:szCs w:val="24"/>
    </w:rPr>
  </w:style>
  <w:style w:type="paragraph" w:styleId="a7">
    <w:name w:val="footer"/>
    <w:basedOn w:val="a"/>
    <w:link w:val="a8"/>
    <w:uiPriority w:val="99"/>
    <w:rsid w:val="00DA1F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DA1F67"/>
    <w:rPr>
      <w:rFonts w:cs="Times New Roman"/>
      <w:sz w:val="24"/>
      <w:szCs w:val="24"/>
    </w:rPr>
  </w:style>
  <w:style w:type="table" w:styleId="a9">
    <w:name w:val="Table Grid"/>
    <w:basedOn w:val="a1"/>
    <w:uiPriority w:val="99"/>
    <w:rsid w:val="00066D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4">
    <w:name w:val="Style4"/>
    <w:basedOn w:val="a"/>
    <w:uiPriority w:val="99"/>
    <w:rsid w:val="002A62B2"/>
    <w:pPr>
      <w:widowControl w:val="0"/>
      <w:suppressAutoHyphens/>
      <w:jc w:val="center"/>
    </w:pPr>
    <w:rPr>
      <w:rFonts w:ascii="Liberation Serif" w:hAnsi="Liberation Serif" w:cs="Liberation Serif"/>
      <w:kern w:val="1"/>
      <w:szCs w:val="22"/>
      <w:lang w:eastAsia="zh-CN"/>
    </w:rPr>
  </w:style>
  <w:style w:type="paragraph" w:styleId="aa">
    <w:name w:val="List Paragraph"/>
    <w:basedOn w:val="a"/>
    <w:uiPriority w:val="99"/>
    <w:qFormat/>
    <w:rsid w:val="002A62B2"/>
    <w:pPr>
      <w:suppressAutoHyphens/>
      <w:ind w:left="720"/>
      <w:contextualSpacing/>
    </w:pPr>
    <w:rPr>
      <w:lang w:eastAsia="ar-SA"/>
    </w:rPr>
  </w:style>
  <w:style w:type="paragraph" w:styleId="ab">
    <w:name w:val="No Spacing"/>
    <w:uiPriority w:val="99"/>
    <w:qFormat/>
    <w:rsid w:val="002A62B2"/>
    <w:rPr>
      <w:sz w:val="24"/>
      <w:szCs w:val="24"/>
    </w:rPr>
  </w:style>
  <w:style w:type="paragraph" w:styleId="ac">
    <w:name w:val="Body Text Indent"/>
    <w:basedOn w:val="a"/>
    <w:link w:val="ad"/>
    <w:uiPriority w:val="99"/>
    <w:rsid w:val="002A62B2"/>
    <w:pPr>
      <w:spacing w:after="120"/>
      <w:ind w:left="283"/>
    </w:pPr>
  </w:style>
  <w:style w:type="character" w:customStyle="1" w:styleId="ad">
    <w:name w:val="Основной текст с отступом Знак"/>
    <w:link w:val="ac"/>
    <w:uiPriority w:val="99"/>
    <w:locked/>
    <w:rsid w:val="002A62B2"/>
    <w:rPr>
      <w:rFonts w:cs="Times New Roman"/>
      <w:sz w:val="24"/>
      <w:szCs w:val="24"/>
    </w:rPr>
  </w:style>
  <w:style w:type="paragraph" w:customStyle="1" w:styleId="msonormalcxspmiddle">
    <w:name w:val="msonormalcxspmiddle"/>
    <w:basedOn w:val="a"/>
    <w:uiPriority w:val="99"/>
    <w:rsid w:val="002A62B2"/>
    <w:pPr>
      <w:spacing w:before="100" w:beforeAutospacing="1" w:after="100" w:afterAutospacing="1"/>
    </w:pPr>
  </w:style>
  <w:style w:type="paragraph" w:styleId="ae">
    <w:name w:val="Balloon Text"/>
    <w:basedOn w:val="a"/>
    <w:link w:val="af"/>
    <w:uiPriority w:val="99"/>
    <w:semiHidden/>
    <w:rsid w:val="002A62B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2A62B2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uiPriority w:val="99"/>
    <w:rsid w:val="00CA3B5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3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392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93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93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9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3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392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9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</TotalTime>
  <Pages>1</Pages>
  <Words>2535</Words>
  <Characters>14454</Characters>
  <Application>Microsoft Office Word</Application>
  <DocSecurity>0</DocSecurity>
  <Lines>120</Lines>
  <Paragraphs>33</Paragraphs>
  <ScaleCrop>false</ScaleCrop>
  <Company>МОУ "Вторая Гимназия"</Company>
  <LinksUpToDate>false</LinksUpToDate>
  <CharactersWithSpaces>16956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Андросова</dc:creator>
  <cp:keywords/>
  <dc:description/>
  <cp:lastModifiedBy>Полозов Владислав Евгеньевич</cp:lastModifiedBy>
  <cp:revision>46</cp:revision>
  <cp:lastPrinted>2015-09-14T07:43:00Z</cp:lastPrinted>
  <dcterms:created xsi:type="dcterms:W3CDTF">2015-09-08T09:37:00Z</dcterms:created>
  <dcterms:modified xsi:type="dcterms:W3CDTF">2017-02-16T10:50:00Z</dcterms:modified>
</cp:coreProperties>
</file>