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0" w:rsidRPr="00762866" w:rsidRDefault="00B81E70" w:rsidP="007E774A">
      <w:pPr>
        <w:jc w:val="center"/>
        <w:rPr>
          <w:rFonts w:ascii="Times New Roman" w:hAnsi="Times New Roman"/>
          <w:b/>
          <w:sz w:val="28"/>
          <w:szCs w:val="28"/>
        </w:rPr>
      </w:pPr>
      <w:r w:rsidRPr="00E8207B">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v:imagedata r:id="rId5" o:title=""/>
          </v:shape>
        </w:pict>
      </w:r>
      <w:r w:rsidRPr="00762866">
        <w:rPr>
          <w:rFonts w:ascii="Times New Roman" w:hAnsi="Times New Roman"/>
          <w:b/>
          <w:bCs/>
          <w:sz w:val="28"/>
          <w:szCs w:val="28"/>
        </w:rPr>
        <w:t xml:space="preserve">ПОЯСНИТЕЛЬНАЯ ЗАПИСКА </w:t>
      </w:r>
      <w:r w:rsidRPr="00762866">
        <w:rPr>
          <w:rFonts w:ascii="Times New Roman" w:hAnsi="Times New Roman"/>
          <w:b/>
          <w:sz w:val="28"/>
          <w:szCs w:val="28"/>
        </w:rPr>
        <w:t>10 – 11 (базовый уровень)</w:t>
      </w:r>
    </w:p>
    <w:p w:rsidR="00B81E70" w:rsidRPr="00762866" w:rsidRDefault="00B81E70" w:rsidP="00762866">
      <w:pPr>
        <w:spacing w:line="240" w:lineRule="auto"/>
        <w:jc w:val="both"/>
        <w:rPr>
          <w:rFonts w:ascii="Times New Roman" w:hAnsi="Times New Roman"/>
          <w:sz w:val="28"/>
          <w:szCs w:val="28"/>
        </w:rPr>
      </w:pPr>
      <w:r w:rsidRPr="00762866">
        <w:rPr>
          <w:rFonts w:ascii="Times New Roman" w:hAnsi="Times New Roman"/>
          <w:bCs/>
          <w:sz w:val="28"/>
          <w:szCs w:val="28"/>
        </w:rPr>
        <w:t xml:space="preserve">     </w:t>
      </w:r>
      <w:r w:rsidRPr="00762866">
        <w:rPr>
          <w:rFonts w:ascii="Times New Roman" w:hAnsi="Times New Roman"/>
          <w:sz w:val="28"/>
          <w:szCs w:val="28"/>
        </w:rPr>
        <w:t>Рабочая программа по экономике составлена на основе примерной программы среднего (полного) общего образования по экономике (базовый уровень)  автор Киреев А.П. (сборник программно-методических материалов по экономике и праву для общеобразовательных учреждений издательства Вита Пресс, Москва, 2008), федерального компонента государственного стандарта среднего (полного) общего образования по экономике. Рабочая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r w:rsidRPr="00762866">
        <w:rPr>
          <w:rFonts w:ascii="Times New Roman" w:hAnsi="Times New Roman"/>
          <w:sz w:val="28"/>
          <w:szCs w:val="28"/>
        </w:rPr>
        <w:br/>
      </w:r>
      <w:r w:rsidRPr="00762866">
        <w:rPr>
          <w:rFonts w:ascii="Times New Roman" w:hAnsi="Times New Roman"/>
          <w:sz w:val="28"/>
          <w:szCs w:val="28"/>
        </w:rPr>
        <w:br/>
        <w:t>Помимо знаний, содержательными компонентами курса являются:</w:t>
      </w:r>
    </w:p>
    <w:p w:rsidR="00B81E70" w:rsidRPr="00762866" w:rsidRDefault="00B81E70" w:rsidP="00762866">
      <w:pPr>
        <w:numPr>
          <w:ilvl w:val="0"/>
          <w:numId w:val="1"/>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Работа с источниками экономической информации с использованием современных средств коммуникации (включая ресурсы Интернета);</w:t>
      </w:r>
    </w:p>
    <w:p w:rsidR="00B81E70" w:rsidRPr="00762866" w:rsidRDefault="00B81E70" w:rsidP="00762866">
      <w:pPr>
        <w:numPr>
          <w:ilvl w:val="0"/>
          <w:numId w:val="1"/>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B81E70" w:rsidRPr="00762866" w:rsidRDefault="00B81E70" w:rsidP="00762866">
      <w:pPr>
        <w:numPr>
          <w:ilvl w:val="0"/>
          <w:numId w:val="1"/>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Экономический анализ общественных явлений и событий;</w:t>
      </w:r>
    </w:p>
    <w:p w:rsidR="00B81E70" w:rsidRPr="00762866" w:rsidRDefault="00B81E70" w:rsidP="00762866">
      <w:pPr>
        <w:numPr>
          <w:ilvl w:val="0"/>
          <w:numId w:val="1"/>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Решение задач, раскрывающих типичные экономические ситуации (вычисления на условных примерах);</w:t>
      </w:r>
    </w:p>
    <w:p w:rsidR="00B81E70" w:rsidRPr="00762866" w:rsidRDefault="00B81E70" w:rsidP="00762866">
      <w:pPr>
        <w:numPr>
          <w:ilvl w:val="0"/>
          <w:numId w:val="1"/>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Освоение типичных экономических ролей через участие в обучающих играх и тренингах, моделирующих ситуации в реальной жизни</w:t>
      </w:r>
    </w:p>
    <w:p w:rsidR="00B81E70" w:rsidRPr="00762866" w:rsidRDefault="00B81E70" w:rsidP="00762866">
      <w:pPr>
        <w:pStyle w:val="Heading2"/>
        <w:jc w:val="both"/>
        <w:rPr>
          <w:sz w:val="28"/>
          <w:szCs w:val="28"/>
        </w:rPr>
      </w:pPr>
      <w:r w:rsidRPr="00762866">
        <w:rPr>
          <w:i/>
          <w:iCs/>
          <w:sz w:val="28"/>
          <w:szCs w:val="28"/>
        </w:rPr>
        <w:t>Общая характеристика учебного предмета</w:t>
      </w:r>
    </w:p>
    <w:p w:rsidR="00B81E70" w:rsidRPr="00762866" w:rsidRDefault="00B81E70" w:rsidP="00762866">
      <w:pPr>
        <w:spacing w:line="240" w:lineRule="auto"/>
        <w:jc w:val="both"/>
        <w:rPr>
          <w:rFonts w:ascii="Times New Roman" w:hAnsi="Times New Roman"/>
          <w:sz w:val="28"/>
          <w:szCs w:val="28"/>
        </w:rPr>
      </w:pPr>
      <w:r w:rsidRPr="00762866">
        <w:rPr>
          <w:rFonts w:ascii="Times New Roman" w:hAnsi="Times New Roman"/>
          <w:sz w:val="28"/>
          <w:szCs w:val="28"/>
        </w:rPr>
        <w:t xml:space="preserve">   Содержание среднего (полного)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p>
    <w:p w:rsidR="00B81E70" w:rsidRPr="00762866" w:rsidRDefault="00B81E70" w:rsidP="00762866">
      <w:pPr>
        <w:numPr>
          <w:ilvl w:val="0"/>
          <w:numId w:val="2"/>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человек и фирма;</w:t>
      </w:r>
    </w:p>
    <w:p w:rsidR="00B81E70" w:rsidRPr="00762866" w:rsidRDefault="00B81E70" w:rsidP="00762866">
      <w:pPr>
        <w:numPr>
          <w:ilvl w:val="0"/>
          <w:numId w:val="2"/>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человек и государство;</w:t>
      </w:r>
    </w:p>
    <w:p w:rsidR="00B81E70" w:rsidRPr="00762866" w:rsidRDefault="00B81E70" w:rsidP="00762866">
      <w:pPr>
        <w:numPr>
          <w:ilvl w:val="0"/>
          <w:numId w:val="2"/>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 xml:space="preserve">экономика домашнего хозяйства. </w:t>
      </w:r>
    </w:p>
    <w:p w:rsidR="00B81E70" w:rsidRPr="00762866" w:rsidRDefault="00B81E70" w:rsidP="00762866">
      <w:pPr>
        <w:spacing w:line="240" w:lineRule="auto"/>
        <w:jc w:val="both"/>
        <w:rPr>
          <w:rFonts w:ascii="Times New Roman" w:hAnsi="Times New Roman"/>
          <w:sz w:val="28"/>
          <w:szCs w:val="28"/>
        </w:rPr>
      </w:pPr>
      <w:r w:rsidRPr="00762866">
        <w:rPr>
          <w:rFonts w:ascii="Times New Roman" w:hAnsi="Times New Roman"/>
          <w:sz w:val="28"/>
          <w:szCs w:val="28"/>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социализации в экономической сфере.</w:t>
      </w:r>
      <w:r w:rsidRPr="00762866">
        <w:rPr>
          <w:rFonts w:ascii="Times New Roman" w:hAnsi="Times New Roman"/>
          <w:sz w:val="28"/>
          <w:szCs w:val="28"/>
        </w:rPr>
        <w:br/>
        <w:t xml:space="preserve">    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r w:rsidRPr="00762866">
        <w:rPr>
          <w:rFonts w:ascii="Times New Roman" w:hAnsi="Times New Roman"/>
          <w:sz w:val="28"/>
          <w:szCs w:val="28"/>
        </w:rPr>
        <w:br/>
        <w:t xml:space="preserve">     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современному человеку.</w:t>
      </w:r>
      <w:r w:rsidRPr="00762866">
        <w:rPr>
          <w:rFonts w:ascii="Times New Roman" w:hAnsi="Times New Roman"/>
          <w:sz w:val="28"/>
          <w:szCs w:val="28"/>
        </w:rPr>
        <w:br/>
        <w:t xml:space="preserve">     Освоение нового содержания осуществляется с опорой на межпредметные связи с другими разделами обществоведения, с курсами математики, истории, географии, литературы и др.</w:t>
      </w:r>
    </w:p>
    <w:p w:rsidR="00B81E70" w:rsidRPr="00762866" w:rsidRDefault="00B81E70" w:rsidP="00762866">
      <w:pPr>
        <w:spacing w:line="240" w:lineRule="auto"/>
        <w:jc w:val="both"/>
        <w:rPr>
          <w:rFonts w:ascii="Times New Roman" w:hAnsi="Times New Roman"/>
          <w:b/>
          <w:i/>
          <w:iCs/>
          <w:sz w:val="28"/>
          <w:szCs w:val="28"/>
        </w:rPr>
      </w:pPr>
      <w:r w:rsidRPr="00762866">
        <w:rPr>
          <w:rFonts w:ascii="Times New Roman" w:hAnsi="Times New Roman"/>
          <w:b/>
          <w:i/>
          <w:iCs/>
          <w:sz w:val="28"/>
          <w:szCs w:val="28"/>
        </w:rPr>
        <w:t>Соответствие Государственному образовательному стандарту</w:t>
      </w:r>
    </w:p>
    <w:p w:rsidR="00B81E70" w:rsidRPr="00762866" w:rsidRDefault="00B81E70" w:rsidP="00762866">
      <w:pPr>
        <w:spacing w:line="240" w:lineRule="auto"/>
        <w:jc w:val="both"/>
        <w:rPr>
          <w:rFonts w:ascii="Times New Roman" w:hAnsi="Times New Roman"/>
          <w:sz w:val="28"/>
          <w:szCs w:val="28"/>
        </w:rPr>
      </w:pPr>
      <w:r w:rsidRPr="00762866">
        <w:rPr>
          <w:rFonts w:ascii="Times New Roman" w:hAnsi="Times New Roman"/>
          <w:sz w:val="28"/>
          <w:szCs w:val="28"/>
        </w:rPr>
        <w:t xml:space="preserve">Данная программа построена в соответствии с Примерной программы среднего (полного) общего образования по экономике, требованиями Государственного образовательного стандарта по экономике (базовый уровень), базисным учебным планом. </w:t>
      </w:r>
      <w:r w:rsidRPr="00762866">
        <w:rPr>
          <w:rFonts w:ascii="Times New Roman" w:hAnsi="Times New Roman"/>
          <w:sz w:val="28"/>
          <w:szCs w:val="28"/>
        </w:rPr>
        <w:br/>
      </w:r>
      <w:r w:rsidRPr="00762866">
        <w:rPr>
          <w:rFonts w:ascii="Times New Roman" w:hAnsi="Times New Roman"/>
          <w:sz w:val="28"/>
          <w:szCs w:val="28"/>
        </w:rPr>
        <w:br/>
      </w:r>
      <w:r w:rsidRPr="00762866">
        <w:rPr>
          <w:rFonts w:ascii="Times New Roman" w:hAnsi="Times New Roman"/>
          <w:b/>
          <w:bCs/>
          <w:sz w:val="28"/>
          <w:szCs w:val="28"/>
        </w:rPr>
        <w:t>Исходные документы для составления рабочей программы</w:t>
      </w:r>
    </w:p>
    <w:p w:rsidR="00B81E70" w:rsidRPr="00762866" w:rsidRDefault="00B81E70"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Федеральный компонент государственного образовательного стандарта, утвержденный Приказом Минобразования РФ от 05 03 2004 года № 1089;</w:t>
      </w:r>
    </w:p>
    <w:p w:rsidR="00B81E70" w:rsidRPr="00762866" w:rsidRDefault="00B81E70"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Примерные программы, созданные на основе федерального компонента государственного образовательного стандарта;</w:t>
      </w:r>
    </w:p>
    <w:p w:rsidR="00B81E70" w:rsidRPr="00762866" w:rsidRDefault="00B81E70"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Базисный учебный план общеобразовательных учреждений Российской Федерации, утвержденный приказом Минобразования РФ № 1312 от 09. 03. 2004.</w:t>
      </w:r>
    </w:p>
    <w:p w:rsidR="00B81E70" w:rsidRPr="00762866" w:rsidRDefault="00B81E70"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 xml:space="preserve">Федеральный перечень учебников, утвержденных приказом от 7 декабря </w:t>
      </w:r>
      <w:smartTag w:uri="urn:schemas-microsoft-com:office:smarttags" w:element="metricconverter">
        <w:smartTagPr>
          <w:attr w:name="ProductID" w:val="2005 г"/>
        </w:smartTagPr>
        <w:r w:rsidRPr="00762866">
          <w:rPr>
            <w:rFonts w:ascii="Times New Roman" w:hAnsi="Times New Roman"/>
            <w:sz w:val="28"/>
            <w:szCs w:val="28"/>
          </w:rPr>
          <w:t>2005 г</w:t>
        </w:r>
      </w:smartTag>
      <w:r w:rsidRPr="00762866">
        <w:rPr>
          <w:rFonts w:ascii="Times New Roman" w:hAnsi="Times New Roman"/>
          <w:sz w:val="28"/>
          <w:szCs w:val="28"/>
        </w:rPr>
        <w:t>. №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81E70" w:rsidRPr="00762866" w:rsidRDefault="00B81E70"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81E70" w:rsidRPr="00584834" w:rsidRDefault="00B81E70" w:rsidP="00584834">
      <w:pPr>
        <w:numPr>
          <w:ilvl w:val="0"/>
          <w:numId w:val="3"/>
        </w:numPr>
        <w:tabs>
          <w:tab w:val="clear" w:pos="720"/>
          <w:tab w:val="num" w:pos="0"/>
        </w:tabs>
        <w:spacing w:before="100" w:beforeAutospacing="1" w:after="100" w:afterAutospacing="1"/>
        <w:ind w:left="0" w:firstLine="0"/>
        <w:jc w:val="both"/>
        <w:rPr>
          <w:sz w:val="28"/>
          <w:szCs w:val="28"/>
        </w:rPr>
      </w:pPr>
      <w:r w:rsidRPr="00762866">
        <w:rPr>
          <w:rFonts w:ascii="Times New Roman" w:hAnsi="Times New Roman"/>
          <w:sz w:val="28"/>
          <w:szCs w:val="28"/>
        </w:rPr>
        <w:t>Примерная программа среднего (полного) общего образования по экономике.</w:t>
      </w:r>
      <w:r w:rsidRPr="00584834">
        <w:rPr>
          <w:rFonts w:cs="+mn-cs"/>
          <w:b/>
          <w:bCs/>
          <w:color w:val="000000"/>
          <w:kern w:val="24"/>
          <w:sz w:val="40"/>
          <w:szCs w:val="40"/>
          <w:lang w:eastAsia="ru-RU"/>
        </w:rPr>
        <w:t xml:space="preserve"> </w:t>
      </w:r>
    </w:p>
    <w:p w:rsidR="00B81E70" w:rsidRPr="00584834" w:rsidRDefault="00B81E70" w:rsidP="00584834">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584834">
        <w:rPr>
          <w:rFonts w:ascii="Times New Roman" w:hAnsi="Times New Roman"/>
          <w:bCs/>
          <w:sz w:val="28"/>
          <w:szCs w:val="28"/>
        </w:rPr>
        <w:t xml:space="preserve">ПРИКАЗ МИНИСТЕРСТВА ОБРАЗОВАНИЯ И НАУКИ РОССИЙСКОЙ ФЕДЕРАЦИИ (МИНОБРНАУКИ РОССИИ) </w:t>
      </w:r>
      <w:r w:rsidRPr="00584834">
        <w:rPr>
          <w:rFonts w:ascii="Times New Roman" w:hAnsi="Times New Roman"/>
          <w:sz w:val="28"/>
          <w:szCs w:val="28"/>
        </w:rPr>
        <w:t>«</w:t>
      </w:r>
      <w:r w:rsidRPr="00584834">
        <w:rPr>
          <w:rFonts w:ascii="Times New Roman" w:hAnsi="Times New Roman"/>
          <w:sz w:val="28"/>
          <w:szCs w:val="28"/>
          <w:u w:val="single"/>
        </w:rPr>
        <w:t>31</w:t>
      </w:r>
      <w:r w:rsidRPr="00584834">
        <w:rPr>
          <w:rFonts w:ascii="Times New Roman" w:hAnsi="Times New Roman"/>
          <w:sz w:val="28"/>
          <w:szCs w:val="28"/>
        </w:rPr>
        <w:t xml:space="preserve"> » </w:t>
      </w:r>
      <w:r w:rsidRPr="00584834">
        <w:rPr>
          <w:rFonts w:ascii="Times New Roman" w:hAnsi="Times New Roman"/>
          <w:sz w:val="28"/>
          <w:szCs w:val="28"/>
          <w:u w:val="single"/>
        </w:rPr>
        <w:t>марта</w:t>
      </w:r>
      <w:r w:rsidRPr="00584834">
        <w:rPr>
          <w:rFonts w:ascii="Times New Roman" w:hAnsi="Times New Roman"/>
          <w:sz w:val="28"/>
          <w:szCs w:val="28"/>
        </w:rPr>
        <w:t xml:space="preserve"> 2014 г.</w:t>
      </w:r>
      <w:r w:rsidRPr="00584834">
        <w:rPr>
          <w:rFonts w:ascii="Times New Roman" w:hAnsi="Times New Roman"/>
          <w:sz w:val="28"/>
          <w:szCs w:val="28"/>
        </w:rPr>
        <w:tab/>
        <w:t>№</w:t>
      </w:r>
      <w:r w:rsidRPr="00584834">
        <w:rPr>
          <w:rFonts w:ascii="Times New Roman" w:hAnsi="Times New Roman"/>
          <w:sz w:val="28"/>
          <w:szCs w:val="28"/>
        </w:rPr>
        <w:tab/>
      </w:r>
      <w:r w:rsidRPr="00584834">
        <w:rPr>
          <w:rFonts w:ascii="Times New Roman" w:hAnsi="Times New Roman"/>
          <w:sz w:val="28"/>
          <w:szCs w:val="28"/>
          <w:u w:val="single"/>
        </w:rPr>
        <w:t>253</w:t>
      </w:r>
      <w:r w:rsidRPr="00584834">
        <w:rPr>
          <w:rFonts w:ascii="Times New Roman" w:hAnsi="Times New Roman"/>
          <w:sz w:val="28"/>
          <w:szCs w:val="28"/>
        </w:rPr>
        <w:t xml:space="preserve">  </w:t>
      </w:r>
      <w:r w:rsidRPr="00584834">
        <w:rPr>
          <w:rFonts w:ascii="Times New Roman" w:hAnsi="Times New Roman"/>
          <w:bCs/>
          <w:sz w:val="28"/>
          <w:szCs w:val="28"/>
        </w:rPr>
        <w:tab/>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bCs/>
          <w:sz w:val="28"/>
          <w:szCs w:val="28"/>
        </w:rPr>
        <w:t xml:space="preserve">. </w:t>
      </w:r>
      <w:r w:rsidRPr="00584834">
        <w:rPr>
          <w:rFonts w:ascii="Times New Roman" w:hAnsi="Times New Roman"/>
          <w:sz w:val="28"/>
          <w:szCs w:val="28"/>
        </w:rPr>
        <w:t>С изменениями, внесенными:</w:t>
      </w:r>
      <w:r w:rsidRPr="00584834">
        <w:rPr>
          <w:rFonts w:ascii="Times New Roman" w:hAnsi="Times New Roman"/>
          <w:sz w:val="28"/>
          <w:szCs w:val="28"/>
        </w:rPr>
        <w:br/>
        <w:t xml:space="preserve">приказом Минобрнауки России от 8 июня 2015 года № 576; </w:t>
      </w:r>
      <w:r w:rsidRPr="00584834">
        <w:rPr>
          <w:rFonts w:ascii="Times New Roman" w:hAnsi="Times New Roman"/>
          <w:sz w:val="28"/>
          <w:szCs w:val="28"/>
        </w:rPr>
        <w:br/>
        <w:t xml:space="preserve">приказом Минобрнауки России от 28 декабря 2015 года № 1529; </w:t>
      </w:r>
      <w:r w:rsidRPr="00584834">
        <w:rPr>
          <w:rFonts w:ascii="Times New Roman" w:hAnsi="Times New Roman"/>
          <w:sz w:val="28"/>
          <w:szCs w:val="28"/>
        </w:rPr>
        <w:br/>
        <w:t xml:space="preserve">приказом Минобрнауки России от 26 января 2016 года № 38.  </w:t>
      </w:r>
      <w:r w:rsidRPr="00584834">
        <w:rPr>
          <w:rFonts w:ascii="Times New Roman" w:hAnsi="Times New Roman"/>
          <w:b/>
          <w:bCs/>
          <w:sz w:val="28"/>
          <w:szCs w:val="28"/>
        </w:rPr>
        <w:t xml:space="preserve"> </w:t>
      </w:r>
    </w:p>
    <w:p w:rsidR="00B81E70" w:rsidRPr="00762866" w:rsidRDefault="00B81E70" w:rsidP="00762866">
      <w:pPr>
        <w:tabs>
          <w:tab w:val="left" w:pos="7635"/>
        </w:tabs>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Требования к знаниям и умениям обучающихся</w:t>
      </w:r>
      <w:r>
        <w:rPr>
          <w:rFonts w:ascii="Times New Roman" w:hAnsi="Times New Roman"/>
          <w:b/>
          <w:bCs/>
          <w:i/>
          <w:iCs/>
          <w:sz w:val="28"/>
          <w:szCs w:val="28"/>
        </w:rPr>
        <w:tab/>
      </w:r>
    </w:p>
    <w:p w:rsidR="00B81E70" w:rsidRPr="00762866" w:rsidRDefault="00B81E70" w:rsidP="00762866">
      <w:pPr>
        <w:spacing w:before="100" w:beforeAutospacing="1" w:after="100" w:afterAutospacing="1" w:line="240" w:lineRule="auto"/>
        <w:ind w:left="360"/>
        <w:jc w:val="both"/>
        <w:rPr>
          <w:rFonts w:ascii="Times New Roman" w:hAnsi="Times New Roman"/>
          <w:b/>
          <w:bCs/>
          <w:i/>
          <w:iCs/>
          <w:sz w:val="28"/>
          <w:szCs w:val="28"/>
        </w:rPr>
      </w:pPr>
      <w:r w:rsidRPr="00762866">
        <w:rPr>
          <w:rFonts w:ascii="Times New Roman" w:hAnsi="Times New Roman"/>
          <w:b/>
          <w:bCs/>
          <w:i/>
          <w:iCs/>
          <w:sz w:val="28"/>
          <w:szCs w:val="28"/>
        </w:rPr>
        <w:t xml:space="preserve">    </w:t>
      </w:r>
      <w:r w:rsidRPr="00762866">
        <w:rPr>
          <w:rFonts w:ascii="Times New Roman" w:hAnsi="Times New Roman"/>
          <w:sz w:val="28"/>
          <w:szCs w:val="28"/>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«Экономика» на этапе среднего (полного) общего образования являются:</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объяснение изученных положений на предлагаемых конкретных примерах;</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решение познавательных и практических задач, отражающих типичные экономические ситуации;</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применение полученных знаний для определения экономически рационального поведения и порядка действий в конкретных ситуациях;</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 xml:space="preserve">умение обосновывать суждения, давать определения, приводить доказательства; </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выбор вида чтения в соответствии с поставленной целью (ознакомительное, просмотровое, поисковое и др.);</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работа с текстами различных стилей, понимание их специфики; адекватное восприятие языка средств массовой информации;</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 xml:space="preserve">самостоятельное создание алгоритмов познавательной деятельности для решения задач творческого и поискового характера; </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B81E70" w:rsidRPr="00762866" w:rsidRDefault="00B81E70"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B81E70" w:rsidRPr="00762866" w:rsidRDefault="00B81E70" w:rsidP="00762866">
      <w:pPr>
        <w:numPr>
          <w:ilvl w:val="0"/>
          <w:numId w:val="4"/>
        </w:numPr>
        <w:tabs>
          <w:tab w:val="clear" w:pos="720"/>
          <w:tab w:val="num" w:pos="142"/>
        </w:tabs>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B81E70" w:rsidRPr="00762866" w:rsidRDefault="00B81E70" w:rsidP="00762866">
      <w:p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B81E70" w:rsidRPr="00762866" w:rsidRDefault="00B81E70" w:rsidP="00762866">
      <w:pPr>
        <w:spacing w:before="100" w:beforeAutospacing="1" w:after="100" w:afterAutospacing="1" w:line="240" w:lineRule="auto"/>
        <w:jc w:val="both"/>
        <w:rPr>
          <w:rFonts w:ascii="Times New Roman" w:hAnsi="Times New Roman"/>
          <w:b/>
          <w:i/>
          <w:iCs/>
          <w:sz w:val="28"/>
          <w:szCs w:val="28"/>
        </w:rPr>
      </w:pPr>
      <w:r w:rsidRPr="00762866">
        <w:rPr>
          <w:rFonts w:ascii="Times New Roman" w:hAnsi="Times New Roman"/>
          <w:b/>
          <w:i/>
          <w:iCs/>
          <w:sz w:val="28"/>
          <w:szCs w:val="28"/>
        </w:rPr>
        <w:t>Целевая установка</w:t>
      </w:r>
    </w:p>
    <w:p w:rsidR="00B81E70" w:rsidRPr="00762866" w:rsidRDefault="00B81E70" w:rsidP="00762866">
      <w:pPr>
        <w:spacing w:line="240" w:lineRule="auto"/>
        <w:jc w:val="both"/>
        <w:rPr>
          <w:rFonts w:ascii="Times New Roman" w:hAnsi="Times New Roman"/>
          <w:sz w:val="28"/>
          <w:szCs w:val="28"/>
        </w:rPr>
      </w:pPr>
      <w:r w:rsidRPr="00762866">
        <w:rPr>
          <w:rFonts w:ascii="Times New Roman" w:hAnsi="Times New Roman"/>
          <w:iCs/>
          <w:sz w:val="28"/>
          <w:szCs w:val="28"/>
        </w:rPr>
        <w:t>Изучение экономики в старшей школе на базовом уровне направлено на достижение следующих целей:</w:t>
      </w:r>
    </w:p>
    <w:p w:rsidR="00B81E70" w:rsidRPr="00762866" w:rsidRDefault="00B81E70" w:rsidP="00762866">
      <w:pPr>
        <w:numPr>
          <w:ilvl w:val="0"/>
          <w:numId w:val="5"/>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b/>
          <w:bCs/>
          <w:sz w:val="28"/>
          <w:szCs w:val="28"/>
        </w:rPr>
        <w:t xml:space="preserve">развитие </w:t>
      </w:r>
      <w:r w:rsidRPr="00762866">
        <w:rPr>
          <w:rFonts w:ascii="Times New Roman" w:hAnsi="Times New Roman"/>
          <w:sz w:val="28"/>
          <w:szCs w:val="28"/>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B81E70" w:rsidRPr="00762866" w:rsidRDefault="00B81E70" w:rsidP="00762866">
      <w:pPr>
        <w:numPr>
          <w:ilvl w:val="0"/>
          <w:numId w:val="5"/>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b/>
          <w:bCs/>
          <w:sz w:val="28"/>
          <w:szCs w:val="28"/>
        </w:rPr>
        <w:t xml:space="preserve">воспитание </w:t>
      </w:r>
      <w:r w:rsidRPr="00762866">
        <w:rPr>
          <w:rFonts w:ascii="Times New Roman" w:hAnsi="Times New Roman"/>
          <w:sz w:val="28"/>
          <w:szCs w:val="28"/>
        </w:rPr>
        <w:t xml:space="preserve">ответственности за экономические решения; уважения к труду и предпринимательской деятельности; </w:t>
      </w:r>
    </w:p>
    <w:p w:rsidR="00B81E70" w:rsidRPr="00762866" w:rsidRDefault="00B81E70" w:rsidP="00762866">
      <w:pPr>
        <w:numPr>
          <w:ilvl w:val="0"/>
          <w:numId w:val="5"/>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b/>
          <w:bCs/>
          <w:sz w:val="28"/>
          <w:szCs w:val="28"/>
        </w:rPr>
        <w:t>освоение системы знаний</w:t>
      </w:r>
      <w:r w:rsidRPr="00762866">
        <w:rPr>
          <w:rFonts w:ascii="Times New Roman" w:hAnsi="Times New Roman"/>
          <w:sz w:val="28"/>
          <w:szCs w:val="28"/>
        </w:rPr>
        <w:t xml:space="preserve">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B81E70" w:rsidRPr="00762866" w:rsidRDefault="00B81E70" w:rsidP="00762866">
      <w:pPr>
        <w:numPr>
          <w:ilvl w:val="0"/>
          <w:numId w:val="5"/>
        </w:numPr>
        <w:spacing w:before="100" w:beforeAutospacing="1" w:after="100" w:afterAutospacing="1" w:line="240" w:lineRule="auto"/>
        <w:jc w:val="both"/>
        <w:rPr>
          <w:rFonts w:ascii="Times New Roman" w:hAnsi="Times New Roman"/>
          <w:sz w:val="28"/>
          <w:szCs w:val="28"/>
        </w:rPr>
      </w:pPr>
      <w:r w:rsidRPr="00762866">
        <w:rPr>
          <w:rFonts w:ascii="Times New Roman" w:hAnsi="Times New Roman"/>
          <w:b/>
          <w:bCs/>
          <w:sz w:val="28"/>
          <w:szCs w:val="28"/>
        </w:rPr>
        <w:t>овладение умениями</w:t>
      </w:r>
      <w:r w:rsidRPr="00762866">
        <w:rPr>
          <w:rFonts w:ascii="Times New Roman" w:hAnsi="Times New Roman"/>
          <w:sz w:val="28"/>
          <w:szCs w:val="28"/>
        </w:rPr>
        <w:t xml:space="preserve">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B81E70" w:rsidRPr="00762866" w:rsidRDefault="00B81E70" w:rsidP="00762866">
      <w:pPr>
        <w:spacing w:before="100" w:beforeAutospacing="1" w:after="100" w:afterAutospacing="1" w:line="240" w:lineRule="auto"/>
        <w:jc w:val="both"/>
        <w:rPr>
          <w:rFonts w:ascii="Times New Roman" w:hAnsi="Times New Roman"/>
          <w:sz w:val="28"/>
          <w:szCs w:val="28"/>
        </w:rPr>
      </w:pPr>
      <w:r w:rsidRPr="00762866">
        <w:rPr>
          <w:rFonts w:ascii="Times New Roman" w:hAnsi="Times New Roman"/>
          <w:b/>
          <w:bCs/>
          <w:sz w:val="28"/>
          <w:szCs w:val="28"/>
        </w:rPr>
        <w:t>формирование опыта</w:t>
      </w:r>
      <w:r w:rsidRPr="00762866">
        <w:rPr>
          <w:rFonts w:ascii="Times New Roman" w:hAnsi="Times New Roman"/>
          <w:sz w:val="28"/>
          <w:szCs w:val="28"/>
        </w:rPr>
        <w:t xml:space="preserve">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B81E70" w:rsidRPr="00762866" w:rsidRDefault="00B81E70" w:rsidP="00762866">
      <w:pPr>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Объем и сроки обучения</w:t>
      </w:r>
    </w:p>
    <w:p w:rsidR="00B81E70" w:rsidRDefault="00B81E70" w:rsidP="00762866">
      <w:pPr>
        <w:jc w:val="both"/>
        <w:rPr>
          <w:rFonts w:ascii="Times New Roman" w:hAnsi="Times New Roman"/>
          <w:sz w:val="28"/>
          <w:szCs w:val="28"/>
        </w:rPr>
      </w:pPr>
      <w:r w:rsidRPr="00762866">
        <w:rPr>
          <w:rFonts w:ascii="Times New Roman" w:hAnsi="Times New Roman"/>
          <w:sz w:val="28"/>
          <w:szCs w:val="28"/>
        </w:rPr>
        <w:t xml:space="preserve">Федеральный базисный учебный план для образовательных учреждений Российской Федерации отводит </w:t>
      </w:r>
      <w:r>
        <w:rPr>
          <w:rFonts w:ascii="Times New Roman" w:hAnsi="Times New Roman"/>
          <w:sz w:val="28"/>
          <w:szCs w:val="28"/>
        </w:rPr>
        <w:t>70</w:t>
      </w:r>
      <w:r w:rsidRPr="00762866">
        <w:rPr>
          <w:rFonts w:ascii="Times New Roman" w:hAnsi="Times New Roman"/>
          <w:sz w:val="28"/>
          <w:szCs w:val="28"/>
        </w:rPr>
        <w:t xml:space="preserve"> часов для обязательного изучения учебного предмета «Экономика» на этапе среднего (полного) общего образования. В том числе: в X и XI классах по </w:t>
      </w:r>
      <w:r>
        <w:rPr>
          <w:rFonts w:ascii="Times New Roman" w:hAnsi="Times New Roman"/>
          <w:sz w:val="28"/>
          <w:szCs w:val="28"/>
        </w:rPr>
        <w:t xml:space="preserve">36 и </w:t>
      </w:r>
      <w:r w:rsidRPr="00762866">
        <w:rPr>
          <w:rFonts w:ascii="Times New Roman" w:hAnsi="Times New Roman"/>
          <w:sz w:val="28"/>
          <w:szCs w:val="28"/>
        </w:rPr>
        <w:t>34 часа</w:t>
      </w:r>
      <w:r>
        <w:rPr>
          <w:rFonts w:ascii="Times New Roman" w:hAnsi="Times New Roman"/>
          <w:sz w:val="28"/>
          <w:szCs w:val="28"/>
        </w:rPr>
        <w:t xml:space="preserve"> соответственно</w:t>
      </w:r>
      <w:r w:rsidRPr="00762866">
        <w:rPr>
          <w:rFonts w:ascii="Times New Roman" w:hAnsi="Times New Roman"/>
          <w:sz w:val="28"/>
          <w:szCs w:val="28"/>
        </w:rPr>
        <w:t>, из расчета 1 учебный час в неделю.</w:t>
      </w:r>
      <w:r w:rsidRPr="00762866">
        <w:rPr>
          <w:rFonts w:ascii="Times New Roman" w:hAnsi="Times New Roman"/>
          <w:sz w:val="28"/>
          <w:szCs w:val="28"/>
        </w:rPr>
        <w:br/>
      </w:r>
      <w:r w:rsidRPr="00762866">
        <w:rPr>
          <w:rFonts w:ascii="Times New Roman" w:hAnsi="Times New Roman"/>
          <w:sz w:val="28"/>
          <w:szCs w:val="28"/>
        </w:rPr>
        <w:br/>
        <w:t xml:space="preserve">Примерная программа рассчитана на </w:t>
      </w:r>
      <w:r>
        <w:rPr>
          <w:rFonts w:ascii="Times New Roman" w:hAnsi="Times New Roman"/>
          <w:sz w:val="28"/>
          <w:szCs w:val="28"/>
        </w:rPr>
        <w:t>70 у</w:t>
      </w:r>
      <w:r w:rsidRPr="00762866">
        <w:rPr>
          <w:rFonts w:ascii="Times New Roman" w:hAnsi="Times New Roman"/>
          <w:sz w:val="28"/>
          <w:szCs w:val="28"/>
        </w:rPr>
        <w:t xml:space="preserve">чебных часов. </w:t>
      </w:r>
    </w:p>
    <w:p w:rsidR="00B81E70" w:rsidRPr="00584834" w:rsidRDefault="00B81E70" w:rsidP="00584834">
      <w:pPr>
        <w:jc w:val="both"/>
        <w:rPr>
          <w:rFonts w:ascii="Times New Roman" w:hAnsi="Times New Roman"/>
          <w:sz w:val="28"/>
          <w:szCs w:val="28"/>
        </w:rPr>
      </w:pPr>
      <w:r w:rsidRPr="00584834">
        <w:rPr>
          <w:rFonts w:ascii="Times New Roman" w:hAnsi="Times New Roman"/>
          <w:sz w:val="28"/>
          <w:szCs w:val="28"/>
        </w:rPr>
        <w:t>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B81E70" w:rsidRPr="00A7641F" w:rsidRDefault="00B81E70" w:rsidP="00762866">
      <w:pPr>
        <w:jc w:val="both"/>
        <w:rPr>
          <w:rFonts w:ascii="Times New Roman" w:hAnsi="Times New Roman"/>
          <w:sz w:val="28"/>
          <w:szCs w:val="28"/>
        </w:rPr>
      </w:pPr>
    </w:p>
    <w:p w:rsidR="00B81E70" w:rsidRPr="00762866" w:rsidRDefault="00B81E70" w:rsidP="00762866">
      <w:pPr>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Результаты обучения</w:t>
      </w:r>
    </w:p>
    <w:p w:rsidR="00B81E70" w:rsidRPr="00762866" w:rsidRDefault="00B81E70" w:rsidP="00762866">
      <w:p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 xml:space="preserve">    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B81E70" w:rsidRPr="00762866" w:rsidRDefault="00B81E70" w:rsidP="00762866">
      <w:p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 xml:space="preserve">      Данная программа обеспечивает уровень подготовки выпускников, соответствующий Стандарту среднего (полного) общего образования по</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экономике для средних школ на базовом уровне. В соответствии с ним</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ученик должен:</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 xml:space="preserve">• </w:t>
      </w:r>
      <w:r w:rsidRPr="00762866">
        <w:rPr>
          <w:rFonts w:ascii="Times New Roman" w:hAnsi="Times New Roman"/>
          <w:i/>
          <w:iCs/>
          <w:sz w:val="28"/>
          <w:szCs w:val="28"/>
        </w:rPr>
        <w:t xml:space="preserve">знать/понимать </w:t>
      </w:r>
      <w:r w:rsidRPr="00762866">
        <w:rPr>
          <w:rFonts w:ascii="Times New Roman" w:hAnsi="Times New Roman"/>
          <w:sz w:val="28"/>
          <w:szCs w:val="28"/>
        </w:rPr>
        <w:t>функции денег, банковскую систему, причины различий в</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уровне оплаты труда, основные виды налогов, организационно-правовые</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формы предпринимательства, виды ценных бумаг, факторы экономического</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роста;</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 xml:space="preserve">• уметь </w:t>
      </w:r>
      <w:r w:rsidRPr="00762866">
        <w:rPr>
          <w:rFonts w:ascii="Times New Roman" w:hAnsi="Times New Roman"/>
          <w:i/>
          <w:iCs/>
          <w:sz w:val="28"/>
          <w:szCs w:val="28"/>
        </w:rPr>
        <w:t xml:space="preserve">приводить примеры: </w:t>
      </w:r>
      <w:r w:rsidRPr="00762866">
        <w:rPr>
          <w:rFonts w:ascii="Times New Roman" w:hAnsi="Times New Roman"/>
          <w:sz w:val="28"/>
          <w:szCs w:val="28"/>
        </w:rPr>
        <w:t>факторов производства и факторных доходов,</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общественных благ, российских предприятий разных организационных</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форм, глобальных экономических проблем;</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i/>
          <w:iCs/>
          <w:sz w:val="28"/>
          <w:szCs w:val="28"/>
        </w:rPr>
        <w:t xml:space="preserve">описывать: </w:t>
      </w:r>
      <w:r w:rsidRPr="00762866">
        <w:rPr>
          <w:rFonts w:ascii="Times New Roman" w:hAnsi="Times New Roman"/>
          <w:sz w:val="28"/>
          <w:szCs w:val="28"/>
        </w:rPr>
        <w:t>действие рыночного механизма, основные формы заработной</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платы и стимулирования труда, инфляцию, основные статьи госбюджета</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России, экономический рост, глобализацию мировой экономики;</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i/>
          <w:iCs/>
          <w:sz w:val="28"/>
          <w:szCs w:val="28"/>
        </w:rPr>
        <w:t xml:space="preserve">объяснять: </w:t>
      </w:r>
      <w:r w:rsidRPr="00762866">
        <w:rPr>
          <w:rFonts w:ascii="Times New Roman" w:hAnsi="Times New Roman"/>
          <w:sz w:val="28"/>
          <w:szCs w:val="28"/>
        </w:rPr>
        <w:t>взаимовыгодность добровольного обмена, причины неравенства</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доходов, виды инфляции, проблемы международной торговли;</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 xml:space="preserve">• </w:t>
      </w:r>
      <w:r w:rsidRPr="00762866">
        <w:rPr>
          <w:rFonts w:ascii="Times New Roman" w:hAnsi="Times New Roman"/>
          <w:i/>
          <w:iCs/>
          <w:sz w:val="28"/>
          <w:szCs w:val="28"/>
        </w:rPr>
        <w:t xml:space="preserve">использовать </w:t>
      </w:r>
      <w:r w:rsidRPr="00762866">
        <w:rPr>
          <w:rFonts w:ascii="Times New Roman" w:hAnsi="Times New Roman"/>
          <w:sz w:val="28"/>
          <w:szCs w:val="28"/>
        </w:rPr>
        <w:t>приобретенные знания и умения в практической деятельности</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и повседневной жизни для получения и оценки экономической информации;</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составления семейного бюджета; оценки собственных экономических</w:t>
      </w:r>
    </w:p>
    <w:p w:rsidR="00B81E70" w:rsidRPr="00762866" w:rsidRDefault="00B81E70" w:rsidP="00762866">
      <w:pPr>
        <w:autoSpaceDE w:val="0"/>
        <w:autoSpaceDN w:val="0"/>
        <w:adjustRightInd w:val="0"/>
        <w:spacing w:after="0" w:line="240" w:lineRule="auto"/>
        <w:jc w:val="both"/>
        <w:rPr>
          <w:rFonts w:ascii="Times New Roman" w:hAnsi="Times New Roman"/>
          <w:sz w:val="28"/>
          <w:szCs w:val="28"/>
        </w:rPr>
      </w:pPr>
      <w:r w:rsidRPr="00762866">
        <w:rPr>
          <w:rFonts w:ascii="Times New Roman" w:hAnsi="Times New Roman"/>
          <w:sz w:val="28"/>
          <w:szCs w:val="28"/>
        </w:rPr>
        <w:t>действий в качестве потребителя, члена семьи и гражданина.</w:t>
      </w:r>
    </w:p>
    <w:p w:rsidR="00B81E70" w:rsidRPr="00762866" w:rsidRDefault="00B81E70" w:rsidP="00762866">
      <w:pPr>
        <w:autoSpaceDE w:val="0"/>
        <w:autoSpaceDN w:val="0"/>
        <w:adjustRightInd w:val="0"/>
        <w:spacing w:after="0" w:line="240" w:lineRule="auto"/>
        <w:jc w:val="both"/>
        <w:rPr>
          <w:rFonts w:ascii="Times New Roman" w:hAnsi="Times New Roman"/>
          <w:b/>
          <w:bCs/>
          <w:sz w:val="28"/>
          <w:szCs w:val="28"/>
        </w:rPr>
      </w:pPr>
      <w:r w:rsidRPr="00762866">
        <w:rPr>
          <w:rFonts w:ascii="Times New Roman" w:hAnsi="Times New Roman"/>
          <w:sz w:val="28"/>
          <w:szCs w:val="28"/>
        </w:rPr>
        <w:br/>
      </w:r>
      <w:r w:rsidRPr="00762866">
        <w:rPr>
          <w:rFonts w:ascii="Times New Roman" w:hAnsi="Times New Roman"/>
          <w:sz w:val="28"/>
          <w:szCs w:val="28"/>
        </w:rPr>
        <w:br/>
      </w:r>
      <w:r w:rsidRPr="00762866">
        <w:rPr>
          <w:rFonts w:ascii="Times New Roman" w:hAnsi="Times New Roman"/>
          <w:b/>
          <w:bCs/>
          <w:i/>
          <w:iCs/>
          <w:sz w:val="28"/>
          <w:szCs w:val="28"/>
        </w:rPr>
        <w:t>Итоговый контроль</w:t>
      </w:r>
    </w:p>
    <w:p w:rsidR="00B81E70" w:rsidRPr="00762866" w:rsidRDefault="00B81E70" w:rsidP="00762866">
      <w:pPr>
        <w:spacing w:before="100" w:beforeAutospacing="1" w:after="100" w:afterAutospacing="1" w:line="240" w:lineRule="auto"/>
        <w:jc w:val="both"/>
        <w:rPr>
          <w:rFonts w:ascii="Times New Roman" w:hAnsi="Times New Roman"/>
          <w:sz w:val="28"/>
          <w:szCs w:val="28"/>
        </w:rPr>
      </w:pPr>
      <w:r w:rsidRPr="00762866">
        <w:rPr>
          <w:rFonts w:ascii="Times New Roman" w:hAnsi="Times New Roman"/>
          <w:sz w:val="28"/>
          <w:szCs w:val="28"/>
        </w:rPr>
        <w:t>Оценка знаний и умений обучающихся проводится при помощи тематических тестов, повторительно – обобщающих уроков по основным проблемам курса</w:t>
      </w:r>
    </w:p>
    <w:p w:rsidR="00B81E70" w:rsidRPr="00762866" w:rsidRDefault="00B81E70" w:rsidP="00762866">
      <w:pPr>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Учебно – методический комплект</w:t>
      </w:r>
    </w:p>
    <w:p w:rsidR="00B81E70" w:rsidRPr="00762866" w:rsidRDefault="00B81E70" w:rsidP="00762866">
      <w:pPr>
        <w:numPr>
          <w:ilvl w:val="0"/>
          <w:numId w:val="6"/>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учебник «Экономика» 10 – 11 класс, Киреев А. П.</w:t>
      </w:r>
    </w:p>
    <w:p w:rsidR="00B81E70" w:rsidRPr="00762866" w:rsidRDefault="00B81E70" w:rsidP="00762866">
      <w:pPr>
        <w:numPr>
          <w:ilvl w:val="0"/>
          <w:numId w:val="6"/>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Книга для учителя под редакцией Киреева А. П.</w:t>
      </w:r>
    </w:p>
    <w:p w:rsidR="00B81E70" w:rsidRPr="00762866" w:rsidRDefault="00B81E70" w:rsidP="00762866">
      <w:pPr>
        <w:numPr>
          <w:ilvl w:val="0"/>
          <w:numId w:val="6"/>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СД диск «Экономика» 10 – 11 класс, Киреев А. П.</w:t>
      </w:r>
    </w:p>
    <w:p w:rsidR="00B81E70" w:rsidRPr="00762866" w:rsidRDefault="00B81E70" w:rsidP="00762866">
      <w:pPr>
        <w:numPr>
          <w:ilvl w:val="0"/>
          <w:numId w:val="6"/>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Рабочая тетрадь к учебнику «Экономика» 10 – 11 класс, Киреев А. П.</w:t>
      </w:r>
    </w:p>
    <w:p w:rsidR="00B81E70" w:rsidRPr="00762866" w:rsidRDefault="00B81E70" w:rsidP="00762866">
      <w:pPr>
        <w:spacing w:before="100" w:beforeAutospacing="1" w:after="100" w:afterAutospacing="1" w:line="240" w:lineRule="auto"/>
        <w:jc w:val="both"/>
        <w:rPr>
          <w:rFonts w:ascii="Times New Roman" w:hAnsi="Times New Roman"/>
          <w:b/>
          <w:bCs/>
          <w:i/>
          <w:iCs/>
          <w:sz w:val="28"/>
          <w:szCs w:val="28"/>
        </w:rPr>
      </w:pPr>
      <w:r w:rsidRPr="00762866">
        <w:rPr>
          <w:rFonts w:ascii="Times New Roman" w:hAnsi="Times New Roman"/>
          <w:b/>
          <w:bCs/>
          <w:i/>
          <w:iCs/>
          <w:sz w:val="28"/>
          <w:szCs w:val="28"/>
        </w:rPr>
        <w:t>Список литературы</w:t>
      </w:r>
    </w:p>
    <w:p w:rsidR="00B81E70" w:rsidRPr="00762866" w:rsidRDefault="00B81E70" w:rsidP="00762866">
      <w:pPr>
        <w:numPr>
          <w:ilvl w:val="0"/>
          <w:numId w:val="7"/>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Сборник заданий для подготовки к ЕГЭ. М. Вита- пресс, 2010 г.</w:t>
      </w:r>
    </w:p>
    <w:p w:rsidR="00B81E70" w:rsidRPr="00762866" w:rsidRDefault="00B81E70" w:rsidP="00762866">
      <w:pPr>
        <w:numPr>
          <w:ilvl w:val="0"/>
          <w:numId w:val="7"/>
        </w:numPr>
        <w:spacing w:before="100" w:beforeAutospacing="1" w:after="100" w:afterAutospacing="1" w:line="240" w:lineRule="auto"/>
        <w:ind w:left="0" w:firstLine="0"/>
        <w:jc w:val="both"/>
        <w:rPr>
          <w:rFonts w:ascii="Times New Roman" w:hAnsi="Times New Roman"/>
          <w:sz w:val="28"/>
          <w:szCs w:val="28"/>
        </w:rPr>
      </w:pPr>
      <w:r w:rsidRPr="00762866">
        <w:rPr>
          <w:rFonts w:ascii="Times New Roman" w:hAnsi="Times New Roman"/>
          <w:sz w:val="28"/>
          <w:szCs w:val="28"/>
        </w:rPr>
        <w:t>Задания по экономике: от простых до олимпиадных. Д. В. Акимов, О. В. Дичива, Л. Б. Щукина, М. Вита- пресс, 20</w:t>
      </w:r>
      <w:r>
        <w:rPr>
          <w:rFonts w:ascii="Times New Roman" w:hAnsi="Times New Roman"/>
          <w:sz w:val="28"/>
          <w:szCs w:val="28"/>
        </w:rPr>
        <w:t>12</w:t>
      </w:r>
      <w:r w:rsidRPr="00762866">
        <w:rPr>
          <w:rFonts w:ascii="Times New Roman" w:hAnsi="Times New Roman"/>
          <w:sz w:val="28"/>
          <w:szCs w:val="28"/>
        </w:rPr>
        <w:t xml:space="preserve"> г.</w:t>
      </w:r>
    </w:p>
    <w:p w:rsidR="00B81E70" w:rsidRPr="00762866" w:rsidRDefault="00B81E70" w:rsidP="00762866">
      <w:pPr>
        <w:spacing w:line="240" w:lineRule="auto"/>
        <w:jc w:val="both"/>
        <w:rPr>
          <w:rFonts w:ascii="Times New Roman" w:hAnsi="Times New Roman"/>
          <w:b/>
          <w:bCs/>
          <w:sz w:val="28"/>
          <w:szCs w:val="28"/>
        </w:rPr>
      </w:pPr>
    </w:p>
    <w:p w:rsidR="00B81E70" w:rsidRPr="00762866" w:rsidRDefault="00B81E70" w:rsidP="00762866">
      <w:pPr>
        <w:pStyle w:val="ListParagraph"/>
        <w:spacing w:line="240" w:lineRule="auto"/>
        <w:jc w:val="both"/>
        <w:rPr>
          <w:rFonts w:ascii="Times New Roman" w:hAnsi="Times New Roman"/>
          <w:sz w:val="28"/>
          <w:szCs w:val="28"/>
        </w:rPr>
      </w:pPr>
    </w:p>
    <w:p w:rsidR="00B81E70" w:rsidRPr="00762866" w:rsidRDefault="00B81E70" w:rsidP="00482BEA">
      <w:pPr>
        <w:pStyle w:val="NormalWeb"/>
        <w:spacing w:before="0" w:beforeAutospacing="0" w:after="0" w:afterAutospacing="0"/>
        <w:jc w:val="center"/>
        <w:rPr>
          <w:color w:val="000000"/>
          <w:sz w:val="28"/>
          <w:szCs w:val="28"/>
        </w:rPr>
      </w:pPr>
      <w:r w:rsidRPr="00762866">
        <w:rPr>
          <w:b/>
          <w:bCs/>
          <w:color w:val="000000"/>
          <w:sz w:val="28"/>
          <w:szCs w:val="28"/>
        </w:rPr>
        <w:t>Программа</w:t>
      </w:r>
    </w:p>
    <w:p w:rsidR="00B81E70" w:rsidRPr="00762866" w:rsidRDefault="00B81E70" w:rsidP="00482BEA">
      <w:pPr>
        <w:pStyle w:val="NormalWeb"/>
        <w:spacing w:before="0" w:beforeAutospacing="0" w:after="0" w:afterAutospacing="0"/>
        <w:rPr>
          <w:color w:val="000000"/>
          <w:sz w:val="28"/>
          <w:szCs w:val="28"/>
        </w:rPr>
      </w:pPr>
      <w:r w:rsidRPr="00762866">
        <w:rPr>
          <w:b/>
          <w:bCs/>
          <w:color w:val="000000"/>
          <w:sz w:val="28"/>
          <w:szCs w:val="28"/>
        </w:rPr>
        <w:t>Принципы экономики (15ч)</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Экономика и человек .Факторы производства . Потребности и ресурсы. Свободные и экономические блага. Альтернативная стоимость. Выбор и главные вопросы экономики.</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Экономические системы Собственность.</w:t>
      </w:r>
      <w:r w:rsidRPr="00762866">
        <w:rPr>
          <w:rStyle w:val="apple-converted-space"/>
          <w:i/>
          <w:iCs/>
          <w:color w:val="000000"/>
          <w:sz w:val="28"/>
          <w:szCs w:val="28"/>
        </w:rPr>
        <w:t> </w:t>
      </w:r>
      <w:r w:rsidRPr="00762866">
        <w:rPr>
          <w:color w:val="000000"/>
          <w:sz w:val="28"/>
          <w:szCs w:val="28"/>
        </w:rPr>
        <w:t>Типы экономических систем.  Общественно-экономические формации . Либеральная экономика  Экономическая свобода.</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Рыночная система экономики . Рынок, специализация и обмен.</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Спрос. Предложение. Рыночное равновесие и механизм .</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Структура экономики . Экономические агенты. Резиденты и нерезиденты. Виды рынков. Виды экономической деятельности.</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Экономическая взаимозависимость.</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Товары и услуги. Факторные доходы. Экономический оборот.</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Из истории экономики и экономической науки . Вехи мировой экономической мысли. Российская экономическая мысль. Экономические школы . Экономическая мысль сегодня.</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Человек и нравственность в экономике. Взаимовыгодность добровольного обмена. Эластичность и доход.</w:t>
      </w:r>
    </w:p>
    <w:p w:rsidR="00B81E70" w:rsidRPr="00762866" w:rsidRDefault="00B81E70" w:rsidP="00482BEA">
      <w:pPr>
        <w:pStyle w:val="NormalWeb"/>
        <w:spacing w:before="0" w:beforeAutospacing="0" w:after="0" w:afterAutospacing="0"/>
        <w:rPr>
          <w:color w:val="000000"/>
          <w:sz w:val="28"/>
          <w:szCs w:val="28"/>
        </w:rPr>
      </w:pPr>
      <w:r w:rsidRPr="00762866">
        <w:rPr>
          <w:b/>
          <w:bCs/>
          <w:color w:val="000000"/>
          <w:sz w:val="28"/>
          <w:szCs w:val="28"/>
        </w:rPr>
        <w:t>Экономика домохозяйства (19 ч)</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Экономические функции домохозяйства. Классификация домохозяйств. Домохозяйство как потребитель. Домохозяйство как производитель. Домохозяйство как поставщик труда. Личное подсобное хозяйство.</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Рациональное потребление . Рациональный потребитель. Полезность. Потребительский выбор. Бюджетное ограничение. Защита прав потребителя.</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Максимизация полезности. Равновесие потребителя. Изменение предпочтений. Изменение цены. Изменение дохода. Сбережения населения.</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Бюджет домохозяйства . Доходы. Расходы. Семейный бюджет. Номинальные и реальные доходы и расходы.</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Рынок труда. Труд и занятость. Спрос на труд. Предложение труда. Равновесие и заработная плата.</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Благосостояние . Причины различия в доходах. Показатели дифференциации доходов. Потребительская корзина. Минимальная оплата труда.</w:t>
      </w:r>
      <w:r w:rsidRPr="00762866">
        <w:rPr>
          <w:rStyle w:val="apple-converted-space"/>
          <w:color w:val="000000"/>
          <w:sz w:val="28"/>
          <w:szCs w:val="28"/>
        </w:rPr>
        <w:t> </w:t>
      </w:r>
      <w:r w:rsidRPr="00762866">
        <w:rPr>
          <w:color w:val="000000"/>
          <w:sz w:val="28"/>
          <w:szCs w:val="28"/>
        </w:rPr>
        <w:t>Основные положения теории экономики семьи.</w:t>
      </w:r>
    </w:p>
    <w:p w:rsidR="00B81E70" w:rsidRPr="00762866" w:rsidRDefault="00B81E70" w:rsidP="00482BEA">
      <w:pPr>
        <w:pStyle w:val="NormalWeb"/>
        <w:spacing w:before="0" w:beforeAutospacing="0" w:after="0" w:afterAutospacing="0"/>
        <w:rPr>
          <w:color w:val="000000"/>
          <w:sz w:val="28"/>
          <w:szCs w:val="28"/>
        </w:rPr>
      </w:pPr>
      <w:r w:rsidRPr="00762866">
        <w:rPr>
          <w:b/>
          <w:bCs/>
          <w:color w:val="000000"/>
          <w:sz w:val="28"/>
          <w:szCs w:val="28"/>
        </w:rPr>
        <w:t>Экономика фирмы (15 ч)</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 xml:space="preserve">Предприятие и фирма . Фирма как экономический агент. Организационные формы фирмы. Хозяйственные товарищества и общества. Экономические цели и капитал фирмы. Профсоюзы. </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Производство. Производственная функция. Производительность</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труда</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Убывающая отдача в краткосрочном периоде. Отдача от масштаба в долгосрочном периоде.</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Выручка, издержки и прибыль фирмы . Доход и выручка. Расходы</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и издержки. Показатели издержек. Прибыль.</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Фирма на рынке . Рыночные структуры. Совершенная конкуренция. Монополия. Монополистическая конкуренция и олигополия.</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Баланс и управление фирмой . Финансовая отчетность. Анализ</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баланса. Аналитические показатели. Менеджмент.</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Рынок капитала . Финансирование фирмы. Капитал, инвестиции, процент. Виды ценных бумаг. Фондовый рынок.</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Бизнес-план. Понятие маркетинга и реклама</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Как создать фирму.</w:t>
      </w:r>
    </w:p>
    <w:p w:rsidR="00B81E70" w:rsidRPr="00762866" w:rsidRDefault="00B81E70" w:rsidP="00482BEA">
      <w:pPr>
        <w:pStyle w:val="NormalWeb"/>
        <w:spacing w:before="0" w:beforeAutospacing="0" w:after="0" w:afterAutospacing="0"/>
        <w:rPr>
          <w:color w:val="000000"/>
          <w:sz w:val="28"/>
          <w:szCs w:val="28"/>
        </w:rPr>
      </w:pPr>
      <w:r w:rsidRPr="00762866">
        <w:rPr>
          <w:b/>
          <w:bCs/>
          <w:color w:val="000000"/>
          <w:sz w:val="28"/>
          <w:szCs w:val="28"/>
        </w:rPr>
        <w:t>Ма</w:t>
      </w:r>
      <w:r>
        <w:rPr>
          <w:b/>
          <w:bCs/>
          <w:color w:val="000000"/>
          <w:sz w:val="28"/>
          <w:szCs w:val="28"/>
        </w:rPr>
        <w:t>к</w:t>
      </w:r>
      <w:r w:rsidRPr="00762866">
        <w:rPr>
          <w:b/>
          <w:bCs/>
          <w:color w:val="000000"/>
          <w:sz w:val="28"/>
          <w:szCs w:val="28"/>
        </w:rPr>
        <w:t>роэкономика и экономика государства (11 ч)</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Макроэкономика. Предмет и особенности. Экономический рост и развитие . Частные и общественные блага. Роль государства в экономике. Валовой внутренний продукт. Экономический рост.</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 xml:space="preserve">Инфляция . Измерение инфляции. Источники инфляции. Последствия инфляции. Социальные последствия инфляции. Антиинфляционные меры государства </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Экономические колебания . Макроэкономическое равновесие. Экономические циклы. Безработица. Государственная политика занятости.</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Государственный бюджет . Бюджетная система. Доходы и расходы. Баланс бюджета. Государственный долг.</w:t>
      </w:r>
      <w:r w:rsidRPr="00762866">
        <w:rPr>
          <w:rStyle w:val="apple-converted-space"/>
          <w:i/>
          <w:iCs/>
          <w:color w:val="000000"/>
          <w:sz w:val="28"/>
          <w:szCs w:val="28"/>
        </w:rPr>
        <w:t> </w:t>
      </w:r>
      <w:r w:rsidRPr="00762866">
        <w:rPr>
          <w:color w:val="000000"/>
          <w:sz w:val="28"/>
          <w:szCs w:val="28"/>
        </w:rPr>
        <w:t xml:space="preserve"> Фискальная политика. Налоговая политика </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Деньги . Сущность денег. Функции денег. Количество денег. Спрос</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на деньги и предложение денег.</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Финансовая система . Центральный банк. Коммерческие банки.Основы денежной политики государства. Другие финансовые институты.Страхование.</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Процентная ставка. Кривая Лаффера. Налоги на деятельность фирмы.</w:t>
      </w:r>
    </w:p>
    <w:p w:rsidR="00B81E70" w:rsidRPr="00762866" w:rsidRDefault="00B81E70" w:rsidP="00482BEA">
      <w:pPr>
        <w:pStyle w:val="NormalWeb"/>
        <w:spacing w:before="0" w:beforeAutospacing="0" w:after="0" w:afterAutospacing="0"/>
        <w:rPr>
          <w:color w:val="000000"/>
          <w:sz w:val="28"/>
          <w:szCs w:val="28"/>
        </w:rPr>
      </w:pPr>
      <w:r w:rsidRPr="00762866">
        <w:rPr>
          <w:b/>
          <w:bCs/>
          <w:color w:val="000000"/>
          <w:sz w:val="28"/>
          <w:szCs w:val="28"/>
        </w:rPr>
        <w:t>Экономика мира (8 ч)</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Экономическая глобализация . Международное разделение факторов производства. Мировой рынок. Мировое хозяйство. Международная экономика.</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Структура международной экономики . Аналитические группы стран. Уровни экономического развития. Взаимосвязь экономических секторов. Международные экономические операции.</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 xml:space="preserve">Международная торговля. Причины торговли. Структура торговли. Государственная политика в области международной торговли </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 xml:space="preserve">Многосторонняя торговая система. Защита национальных рынков </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Международные финансы . Платежный баланс. Макроэкономическая корректировка. Международные финансовые рынки. Международные финансовые организации.</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Обменные курсы валют . Валюта и валютный курс. Режимы валютного курса. Причины изменения валютного курса. Валютный рынок.</w:t>
      </w:r>
    </w:p>
    <w:p w:rsidR="00B81E70" w:rsidRPr="00762866" w:rsidRDefault="00B81E70" w:rsidP="00482BEA">
      <w:pPr>
        <w:pStyle w:val="NormalWeb"/>
        <w:spacing w:before="0" w:beforeAutospacing="0" w:after="0" w:afterAutospacing="0"/>
        <w:rPr>
          <w:color w:val="000000"/>
          <w:sz w:val="28"/>
          <w:szCs w:val="28"/>
        </w:rPr>
      </w:pPr>
      <w:r w:rsidRPr="00762866">
        <w:rPr>
          <w:color w:val="000000"/>
          <w:sz w:val="28"/>
          <w:szCs w:val="28"/>
        </w:rPr>
        <w:t>Россия в международной экономике. Вехи экономического развития. Особенности современной экономики России</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Вызовы экономическому развитию. Россия на пути в международную экономику.</w:t>
      </w:r>
    </w:p>
    <w:p w:rsidR="00B81E70" w:rsidRPr="00762866" w:rsidRDefault="00B81E70" w:rsidP="00762866">
      <w:pPr>
        <w:pStyle w:val="NormalWeb"/>
        <w:spacing w:before="0" w:beforeAutospacing="0" w:after="0" w:afterAutospacing="0"/>
        <w:rPr>
          <w:color w:val="000000"/>
          <w:sz w:val="28"/>
          <w:szCs w:val="28"/>
        </w:rPr>
        <w:sectPr w:rsidR="00B81E70" w:rsidRPr="00762866" w:rsidSect="004177F4">
          <w:pgSz w:w="11906" w:h="16838"/>
          <w:pgMar w:top="1134" w:right="850" w:bottom="1134" w:left="1701" w:header="708" w:footer="708" w:gutter="0"/>
          <w:cols w:space="708"/>
          <w:docGrid w:linePitch="360"/>
        </w:sectPr>
      </w:pPr>
      <w:r w:rsidRPr="00762866">
        <w:rPr>
          <w:color w:val="000000"/>
          <w:sz w:val="28"/>
          <w:szCs w:val="28"/>
        </w:rPr>
        <w:t>Глобальные экономические проблемы. Сравнительные преимущества. Экономика Интернета.</w:t>
      </w:r>
    </w:p>
    <w:p w:rsidR="00B81E70" w:rsidRPr="00762866" w:rsidRDefault="00B81E70" w:rsidP="00857EC7">
      <w:pPr>
        <w:pStyle w:val="NormalWeb"/>
        <w:spacing w:before="0" w:beforeAutospacing="0" w:after="0" w:afterAutospacing="0" w:line="225" w:lineRule="atLeast"/>
        <w:jc w:val="center"/>
        <w:rPr>
          <w:color w:val="000000"/>
          <w:sz w:val="28"/>
          <w:szCs w:val="28"/>
        </w:rPr>
      </w:pPr>
      <w:r w:rsidRPr="00762866">
        <w:rPr>
          <w:b/>
          <w:color w:val="000000"/>
          <w:sz w:val="28"/>
          <w:szCs w:val="28"/>
        </w:rPr>
        <w:t>Календарно-тематическое планирование 10 класс</w:t>
      </w:r>
      <w:r>
        <w:rPr>
          <w:b/>
          <w:color w:val="000000"/>
          <w:sz w:val="28"/>
          <w:szCs w:val="28"/>
        </w:rPr>
        <w:t xml:space="preserve"> В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4249"/>
        <w:gridCol w:w="7229"/>
        <w:gridCol w:w="1985"/>
        <w:gridCol w:w="1417"/>
      </w:tblGrid>
      <w:tr w:rsidR="00B81E70" w:rsidRPr="00FC0069" w:rsidTr="00FC0069">
        <w:tc>
          <w:tcPr>
            <w:tcW w:w="537" w:type="dxa"/>
          </w:tcPr>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 xml:space="preserve">№ </w:t>
            </w:r>
          </w:p>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уроков</w:t>
            </w:r>
          </w:p>
        </w:tc>
        <w:tc>
          <w:tcPr>
            <w:tcW w:w="4249" w:type="dxa"/>
          </w:tcPr>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Наименование</w:t>
            </w:r>
          </w:p>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 xml:space="preserve"> Разделов и тем</w:t>
            </w:r>
          </w:p>
        </w:tc>
        <w:tc>
          <w:tcPr>
            <w:tcW w:w="7229" w:type="dxa"/>
          </w:tcPr>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Характеристика основных видов деятельности ученика по теме</w:t>
            </w:r>
          </w:p>
        </w:tc>
        <w:tc>
          <w:tcPr>
            <w:tcW w:w="1985" w:type="dxa"/>
          </w:tcPr>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Плановые сроки прохождения темы</w:t>
            </w:r>
          </w:p>
        </w:tc>
        <w:tc>
          <w:tcPr>
            <w:tcW w:w="1417" w:type="dxa"/>
          </w:tcPr>
          <w:p w:rsidR="00B81E70" w:rsidRPr="00FC0069" w:rsidRDefault="00B81E70" w:rsidP="00FC0069">
            <w:pPr>
              <w:spacing w:after="0" w:line="240" w:lineRule="auto"/>
              <w:rPr>
                <w:rFonts w:ascii="Times New Roman" w:hAnsi="Times New Roman"/>
                <w:sz w:val="28"/>
                <w:szCs w:val="28"/>
              </w:rPr>
            </w:pPr>
            <w:r w:rsidRPr="00FC0069">
              <w:rPr>
                <w:rFonts w:ascii="Times New Roman" w:hAnsi="Times New Roman"/>
                <w:sz w:val="28"/>
                <w:szCs w:val="28"/>
              </w:rPr>
              <w:t>Фактические сроки (и/или коррекция)</w:t>
            </w:r>
          </w:p>
        </w:tc>
      </w:tr>
      <w:tr w:rsidR="00B81E70" w:rsidRPr="00FC0069" w:rsidTr="00FC0069">
        <w:tc>
          <w:tcPr>
            <w:tcW w:w="15417" w:type="dxa"/>
            <w:gridSpan w:val="5"/>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Раздел 1 Принципы экономики 15 часов</w:t>
            </w: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Потребности и ресурсы. Свободные и экономические блага</w:t>
            </w:r>
          </w:p>
        </w:tc>
        <w:tc>
          <w:tcPr>
            <w:tcW w:w="7229" w:type="dxa"/>
            <w:vMerge w:val="restart"/>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уметь описывать основные проблемы экономики, строить простейшие экономические модели, читать графики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какими способами решаются фундаментальные проблемы экономики, основные экономические системы, их сходства и различия</w:t>
            </w:r>
            <w:r w:rsidRPr="00FC0069">
              <w:rPr>
                <w:rFonts w:ascii="Times New Roman" w:hAnsi="Times New Roman"/>
                <w:sz w:val="28"/>
                <w:szCs w:val="28"/>
              </w:rPr>
              <w:br/>
            </w:r>
            <w:r w:rsidRPr="00FC0069">
              <w:rPr>
                <w:rFonts w:ascii="Times New Roman" w:hAnsi="Times New Roman"/>
                <w:sz w:val="28"/>
                <w:szCs w:val="28"/>
              </w:rPr>
              <w:br/>
              <w:t>- уметь описывать действие рыночного механизма, проводить сравнительный анализ экономических систем, форм собственности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действие рыночного механизма</w:t>
            </w:r>
            <w:r w:rsidRPr="00FC0069">
              <w:rPr>
                <w:rFonts w:ascii="Times New Roman" w:hAnsi="Times New Roman"/>
                <w:sz w:val="28"/>
                <w:szCs w:val="28"/>
              </w:rPr>
              <w:br/>
            </w:r>
            <w:r w:rsidRPr="00FC0069">
              <w:rPr>
                <w:rFonts w:ascii="Times New Roman" w:hAnsi="Times New Roman"/>
                <w:sz w:val="28"/>
                <w:szCs w:val="28"/>
              </w:rPr>
              <w:br/>
              <w:t>- уметь описывать действие рыночного механизма, проводить сравнительный анализ экономических систем, форм собственности, использовать полученные знания в практической деятельности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структуру экономики</w:t>
            </w:r>
            <w:r w:rsidRPr="00FC0069">
              <w:rPr>
                <w:rFonts w:ascii="Times New Roman" w:hAnsi="Times New Roman"/>
                <w:sz w:val="28"/>
                <w:szCs w:val="28"/>
              </w:rPr>
              <w:br/>
            </w:r>
            <w:r w:rsidRPr="00FC0069">
              <w:rPr>
                <w:rFonts w:ascii="Times New Roman" w:hAnsi="Times New Roman"/>
                <w:sz w:val="28"/>
                <w:szCs w:val="28"/>
              </w:rPr>
              <w:br/>
              <w:t>- уметь приводить примеры экономических агентов, резидентов и нерезидентов</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факторы производства и факторные доходы, экономические операции</w:t>
            </w:r>
            <w:r w:rsidRPr="00FC0069">
              <w:rPr>
                <w:rFonts w:ascii="Times New Roman" w:hAnsi="Times New Roman"/>
                <w:sz w:val="28"/>
                <w:szCs w:val="28"/>
              </w:rPr>
              <w:br/>
            </w:r>
            <w:r w:rsidRPr="00FC0069">
              <w:rPr>
                <w:rFonts w:ascii="Times New Roman" w:hAnsi="Times New Roman"/>
                <w:sz w:val="28"/>
                <w:szCs w:val="28"/>
              </w:rPr>
              <w:br/>
              <w:t>- уметь приводить примеры факторов производства и факторных доходов, объяснять взаимовыгодность  добровольного обмена резидентов, структуры рынка</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основные экономические теории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уметь обобщать материал, вести дискуссию</w:t>
            </w:r>
          </w:p>
          <w:p w:rsidR="00B81E70" w:rsidRPr="00FC0069" w:rsidRDefault="00B81E70" w:rsidP="00FC0069">
            <w:pPr>
              <w:spacing w:before="100" w:beforeAutospacing="1" w:after="100" w:afterAutospacing="1" w:line="240" w:lineRule="auto"/>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01.09</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Альтернативная стоимость. Выбор и основные вопросы экономики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08.09</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Собственность</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15.09</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4</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Типы экономических систем. Общественно-экономическая формация</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22.09</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5</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Экономическая свобода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29.09</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6</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Рынок, специализация, обмен</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06.10</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7</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Спрос и предложение</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13.10</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8</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Рыночное равновесие Практическая работа №1</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20.10</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9</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Экономические агента. Резиденты и нерезиденты</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27.11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10</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Виды рынков. Виды экономической деятельности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10.11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11</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Экономические операции. Товары и услуги.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17.11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12</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Факторные доходы. Экономический оборот.</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24.11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13</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Из истории экономики и экономической науки.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01.12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14</w:t>
            </w:r>
          </w:p>
        </w:tc>
        <w:tc>
          <w:tcPr>
            <w:tcW w:w="4249" w:type="dxa"/>
          </w:tcPr>
          <w:p w:rsidR="00B81E70" w:rsidRPr="00FC0069" w:rsidRDefault="00B81E70" w:rsidP="00FC0069">
            <w:pPr>
              <w:autoSpaceDE w:val="0"/>
              <w:autoSpaceDN w:val="0"/>
              <w:adjustRightInd w:val="0"/>
              <w:spacing w:after="0" w:line="240" w:lineRule="auto"/>
              <w:rPr>
                <w:rFonts w:ascii="Times New Roman" w:hAnsi="Times New Roman"/>
                <w:bCs/>
                <w:sz w:val="28"/>
                <w:szCs w:val="28"/>
              </w:rPr>
            </w:pPr>
            <w:r w:rsidRPr="00FC0069">
              <w:rPr>
                <w:rFonts w:ascii="Times New Roman" w:hAnsi="Times New Roman"/>
                <w:bCs/>
                <w:sz w:val="28"/>
                <w:szCs w:val="28"/>
              </w:rPr>
              <w:t>Семинар: Человек и нравственность в экономике.</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08.12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15</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Контрольная работа по теме «Принципы экономики»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15.12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15417" w:type="dxa"/>
            <w:gridSpan w:val="5"/>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Раздел 2 Экономика домохозяйства 19 часов</w:t>
            </w: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16</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Классификация домохозяйств. Домохозяйство как потребитель</w:t>
            </w:r>
          </w:p>
        </w:tc>
        <w:tc>
          <w:tcPr>
            <w:tcW w:w="7229" w:type="dxa"/>
            <w:vMerge w:val="restart"/>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экономические функции домохозяйства</w:t>
            </w:r>
            <w:r w:rsidRPr="00FC0069">
              <w:rPr>
                <w:rFonts w:ascii="Times New Roman" w:hAnsi="Times New Roman"/>
                <w:sz w:val="28"/>
                <w:szCs w:val="28"/>
              </w:rPr>
              <w:br/>
            </w:r>
            <w:r w:rsidRPr="00FC0069">
              <w:rPr>
                <w:rFonts w:ascii="Times New Roman" w:hAnsi="Times New Roman"/>
                <w:sz w:val="28"/>
                <w:szCs w:val="28"/>
              </w:rPr>
              <w:br/>
              <w:t>- уметь различать эгоизм и альтруизм в поведении потребителя, определять функции домашних хозяйств</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в чем заключается рациональное поведение потребителя</w:t>
            </w:r>
            <w:r w:rsidRPr="00FC0069">
              <w:rPr>
                <w:rFonts w:ascii="Times New Roman" w:hAnsi="Times New Roman"/>
                <w:sz w:val="28"/>
                <w:szCs w:val="28"/>
              </w:rPr>
              <w:br/>
            </w:r>
            <w:r w:rsidRPr="00FC0069">
              <w:rPr>
                <w:rFonts w:ascii="Times New Roman" w:hAnsi="Times New Roman"/>
                <w:sz w:val="28"/>
                <w:szCs w:val="28"/>
              </w:rPr>
              <w:br/>
              <w:t>- уметь объяснять правильность потребительского выбора,</w:t>
            </w:r>
            <w:r w:rsidRPr="00FC0069">
              <w:rPr>
                <w:rFonts w:ascii="Times New Roman" w:hAnsi="Times New Roman"/>
                <w:sz w:val="28"/>
                <w:szCs w:val="28"/>
              </w:rPr>
              <w:br/>
            </w:r>
            <w:r w:rsidRPr="00FC0069">
              <w:rPr>
                <w:rFonts w:ascii="Times New Roman" w:hAnsi="Times New Roman"/>
                <w:sz w:val="28"/>
                <w:szCs w:val="28"/>
              </w:rPr>
              <w:br/>
              <w:t>использовать приобретенные знания в практической деятельности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как и почему меняется предпочтение потребителей</w:t>
            </w:r>
            <w:r w:rsidRPr="00FC0069">
              <w:rPr>
                <w:rFonts w:ascii="Times New Roman" w:hAnsi="Times New Roman"/>
                <w:sz w:val="28"/>
                <w:szCs w:val="28"/>
              </w:rPr>
              <w:br/>
            </w:r>
            <w:r w:rsidRPr="00FC0069">
              <w:rPr>
                <w:rFonts w:ascii="Times New Roman" w:hAnsi="Times New Roman"/>
                <w:sz w:val="28"/>
                <w:szCs w:val="28"/>
              </w:rPr>
              <w:br/>
              <w:t>- уметь определять предельную склонность к сбережениям и потреблению и их роль в поведении потребителя</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что представляет собой бюджет домохозяйств</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уметь составлять семейный бюджет, использовать приобретенные знания в практической деятельности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что представляет собой рынок труда</w:t>
            </w:r>
            <w:r w:rsidRPr="00FC0069">
              <w:rPr>
                <w:rFonts w:ascii="Times New Roman" w:hAnsi="Times New Roman"/>
                <w:sz w:val="28"/>
                <w:szCs w:val="28"/>
              </w:rPr>
              <w:br/>
            </w:r>
            <w:r w:rsidRPr="00FC0069">
              <w:rPr>
                <w:rFonts w:ascii="Times New Roman" w:hAnsi="Times New Roman"/>
                <w:sz w:val="28"/>
                <w:szCs w:val="28"/>
              </w:rPr>
              <w:br/>
              <w:t>-уметь анализировать рынки труда, использовать приобретенные знания в практической деятельности</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знать причины различий в уровне оплаты труда</w:t>
            </w:r>
            <w:r w:rsidRPr="00FC0069">
              <w:rPr>
                <w:rFonts w:ascii="Times New Roman" w:hAnsi="Times New Roman"/>
                <w:sz w:val="28"/>
                <w:szCs w:val="28"/>
              </w:rPr>
              <w:br/>
              <w:t>уметь определять факторы, которые влияют на уровень зарплаты и благосостояние</w:t>
            </w:r>
          </w:p>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уметь обобщать материал, вести дискуссию</w:t>
            </w:r>
          </w:p>
          <w:p w:rsidR="00B81E70" w:rsidRPr="00FC0069" w:rsidRDefault="00B81E70" w:rsidP="00FC0069">
            <w:pPr>
              <w:spacing w:before="100" w:beforeAutospacing="1" w:after="100" w:afterAutospacing="1" w:line="240" w:lineRule="auto"/>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22.12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17</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Домохозяйство как производитель и поставщик труда.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12.01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18</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Рациональный потребитель. Полезность.</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19.01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19</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Потребительский выбор. Бюджетное ограничение</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26.01</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20</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Равновесие потребителя</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02.02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21</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Изменение предпочтений. Изменение цены и дохода.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09.02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22</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Контрольная работа по теме «Рациональное потребление. Максимизация полезности»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16.02</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23</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Дохода и расходы домохозяйств</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02.03</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24</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Семейный бюджет. Номинальные и реальные доходы.</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09.03</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25</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 xml:space="preserve">Труд и занятость. </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16.03</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26</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Спрос  на труд</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tabs>
                <w:tab w:val="left" w:pos="315"/>
                <w:tab w:val="center" w:pos="884"/>
              </w:tabs>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23.03</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27</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Предложение на труд</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06.04</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28</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Равновесие и заработная плата. Практическая работа №2</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13.04</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29</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Причины различия в доходах. Показатели дифференциации доходов.</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20.04</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30</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Потребительская корзина и минимальная оплата труда.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27.04</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31</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Практикум «Экономика семьи»</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04.05</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32</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Контрольная работа по теме «Экономика домохозяйства»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11.05</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33</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Решение тестовых заданий и упражнений по темам «Принципы экономики» и «Экономика домохозяйства»</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18.05</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34</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Решение практических задач</w:t>
            </w:r>
          </w:p>
        </w:tc>
        <w:tc>
          <w:tcPr>
            <w:tcW w:w="7229" w:type="dxa"/>
            <w:vMerge/>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25.05</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lang w:val="en-US"/>
              </w:rPr>
            </w:pPr>
            <w:r w:rsidRPr="00FC0069">
              <w:rPr>
                <w:rFonts w:ascii="Times New Roman" w:hAnsi="Times New Roman"/>
                <w:sz w:val="28"/>
                <w:szCs w:val="28"/>
                <w:lang w:val="en-US"/>
              </w:rPr>
              <w:t>35</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Решение практических задач</w:t>
            </w:r>
          </w:p>
        </w:tc>
        <w:tc>
          <w:tcPr>
            <w:tcW w:w="7229"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01.06</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r w:rsidR="00B81E70" w:rsidRPr="00FC0069" w:rsidTr="00FC0069">
        <w:tc>
          <w:tcPr>
            <w:tcW w:w="53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lang w:val="en-US"/>
              </w:rPr>
            </w:pPr>
            <w:r w:rsidRPr="00FC0069">
              <w:rPr>
                <w:rFonts w:ascii="Times New Roman" w:hAnsi="Times New Roman"/>
                <w:sz w:val="28"/>
                <w:szCs w:val="28"/>
                <w:lang w:val="en-US"/>
              </w:rPr>
              <w:t>36</w:t>
            </w:r>
          </w:p>
        </w:tc>
        <w:tc>
          <w:tcPr>
            <w:tcW w:w="4249" w:type="dxa"/>
          </w:tcPr>
          <w:p w:rsidR="00B81E70" w:rsidRPr="00FC0069" w:rsidRDefault="00B81E70" w:rsidP="00FC0069">
            <w:pPr>
              <w:spacing w:before="100" w:beforeAutospacing="1" w:after="100" w:afterAutospacing="1" w:line="240" w:lineRule="auto"/>
              <w:rPr>
                <w:rFonts w:ascii="Times New Roman" w:hAnsi="Times New Roman"/>
                <w:sz w:val="28"/>
                <w:szCs w:val="28"/>
              </w:rPr>
            </w:pPr>
            <w:r w:rsidRPr="00FC0069">
              <w:rPr>
                <w:rFonts w:ascii="Times New Roman" w:hAnsi="Times New Roman"/>
                <w:sz w:val="28"/>
                <w:szCs w:val="28"/>
              </w:rPr>
              <w:t>Итоговое занятие</w:t>
            </w:r>
          </w:p>
        </w:tc>
        <w:tc>
          <w:tcPr>
            <w:tcW w:w="7229"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c>
          <w:tcPr>
            <w:tcW w:w="1985"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r w:rsidRPr="00FC0069">
              <w:rPr>
                <w:rFonts w:ascii="Times New Roman" w:hAnsi="Times New Roman"/>
                <w:sz w:val="28"/>
                <w:szCs w:val="28"/>
              </w:rPr>
              <w:t>08.06</w:t>
            </w:r>
          </w:p>
        </w:tc>
        <w:tc>
          <w:tcPr>
            <w:tcW w:w="1417" w:type="dxa"/>
          </w:tcPr>
          <w:p w:rsidR="00B81E70" w:rsidRPr="00FC0069" w:rsidRDefault="00B81E70" w:rsidP="00FC0069">
            <w:pPr>
              <w:spacing w:before="100" w:beforeAutospacing="1" w:after="100" w:afterAutospacing="1" w:line="240" w:lineRule="auto"/>
              <w:jc w:val="center"/>
              <w:rPr>
                <w:rFonts w:ascii="Times New Roman" w:hAnsi="Times New Roman"/>
                <w:sz w:val="28"/>
                <w:szCs w:val="28"/>
              </w:rPr>
            </w:pPr>
          </w:p>
        </w:tc>
      </w:tr>
    </w:tbl>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p w:rsidR="00B81E70" w:rsidRPr="00762866" w:rsidRDefault="00B81E70" w:rsidP="00393E99">
      <w:pPr>
        <w:spacing w:before="100" w:beforeAutospacing="1" w:after="100" w:afterAutospacing="1" w:line="240" w:lineRule="auto"/>
        <w:ind w:left="360"/>
        <w:jc w:val="center"/>
        <w:rPr>
          <w:rFonts w:ascii="Times New Roman" w:hAnsi="Times New Roman"/>
          <w:sz w:val="28"/>
          <w:szCs w:val="28"/>
        </w:rPr>
      </w:pPr>
    </w:p>
    <w:sectPr w:rsidR="00B81E70" w:rsidRPr="00762866" w:rsidSect="00857EC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910"/>
    <w:multiLevelType w:val="multilevel"/>
    <w:tmpl w:val="CE56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C40"/>
    <w:multiLevelType w:val="hybridMultilevel"/>
    <w:tmpl w:val="50B47DDE"/>
    <w:lvl w:ilvl="0" w:tplc="3DA68BA6">
      <w:start w:val="1"/>
      <w:numFmt w:val="bullet"/>
      <w:lvlText w:val=""/>
      <w:lvlJc w:val="left"/>
      <w:pPr>
        <w:tabs>
          <w:tab w:val="num" w:pos="720"/>
        </w:tabs>
        <w:ind w:left="720" w:hanging="360"/>
      </w:pPr>
      <w:rPr>
        <w:rFonts w:ascii="Wingdings 3" w:hAnsi="Wingdings 3" w:hint="default"/>
      </w:rPr>
    </w:lvl>
    <w:lvl w:ilvl="1" w:tplc="F4E20322" w:tentative="1">
      <w:start w:val="1"/>
      <w:numFmt w:val="bullet"/>
      <w:lvlText w:val=""/>
      <w:lvlJc w:val="left"/>
      <w:pPr>
        <w:tabs>
          <w:tab w:val="num" w:pos="1440"/>
        </w:tabs>
        <w:ind w:left="1440" w:hanging="360"/>
      </w:pPr>
      <w:rPr>
        <w:rFonts w:ascii="Wingdings 3" w:hAnsi="Wingdings 3" w:hint="default"/>
      </w:rPr>
    </w:lvl>
    <w:lvl w:ilvl="2" w:tplc="985A2046" w:tentative="1">
      <w:start w:val="1"/>
      <w:numFmt w:val="bullet"/>
      <w:lvlText w:val=""/>
      <w:lvlJc w:val="left"/>
      <w:pPr>
        <w:tabs>
          <w:tab w:val="num" w:pos="2160"/>
        </w:tabs>
        <w:ind w:left="2160" w:hanging="360"/>
      </w:pPr>
      <w:rPr>
        <w:rFonts w:ascii="Wingdings 3" w:hAnsi="Wingdings 3" w:hint="default"/>
      </w:rPr>
    </w:lvl>
    <w:lvl w:ilvl="3" w:tplc="6A92EBB6" w:tentative="1">
      <w:start w:val="1"/>
      <w:numFmt w:val="bullet"/>
      <w:lvlText w:val=""/>
      <w:lvlJc w:val="left"/>
      <w:pPr>
        <w:tabs>
          <w:tab w:val="num" w:pos="2880"/>
        </w:tabs>
        <w:ind w:left="2880" w:hanging="360"/>
      </w:pPr>
      <w:rPr>
        <w:rFonts w:ascii="Wingdings 3" w:hAnsi="Wingdings 3" w:hint="default"/>
      </w:rPr>
    </w:lvl>
    <w:lvl w:ilvl="4" w:tplc="34FC2E20" w:tentative="1">
      <w:start w:val="1"/>
      <w:numFmt w:val="bullet"/>
      <w:lvlText w:val=""/>
      <w:lvlJc w:val="left"/>
      <w:pPr>
        <w:tabs>
          <w:tab w:val="num" w:pos="3600"/>
        </w:tabs>
        <w:ind w:left="3600" w:hanging="360"/>
      </w:pPr>
      <w:rPr>
        <w:rFonts w:ascii="Wingdings 3" w:hAnsi="Wingdings 3" w:hint="default"/>
      </w:rPr>
    </w:lvl>
    <w:lvl w:ilvl="5" w:tplc="CA469950" w:tentative="1">
      <w:start w:val="1"/>
      <w:numFmt w:val="bullet"/>
      <w:lvlText w:val=""/>
      <w:lvlJc w:val="left"/>
      <w:pPr>
        <w:tabs>
          <w:tab w:val="num" w:pos="4320"/>
        </w:tabs>
        <w:ind w:left="4320" w:hanging="360"/>
      </w:pPr>
      <w:rPr>
        <w:rFonts w:ascii="Wingdings 3" w:hAnsi="Wingdings 3" w:hint="default"/>
      </w:rPr>
    </w:lvl>
    <w:lvl w:ilvl="6" w:tplc="0280685C" w:tentative="1">
      <w:start w:val="1"/>
      <w:numFmt w:val="bullet"/>
      <w:lvlText w:val=""/>
      <w:lvlJc w:val="left"/>
      <w:pPr>
        <w:tabs>
          <w:tab w:val="num" w:pos="5040"/>
        </w:tabs>
        <w:ind w:left="5040" w:hanging="360"/>
      </w:pPr>
      <w:rPr>
        <w:rFonts w:ascii="Wingdings 3" w:hAnsi="Wingdings 3" w:hint="default"/>
      </w:rPr>
    </w:lvl>
    <w:lvl w:ilvl="7" w:tplc="2CE82CE2" w:tentative="1">
      <w:start w:val="1"/>
      <w:numFmt w:val="bullet"/>
      <w:lvlText w:val=""/>
      <w:lvlJc w:val="left"/>
      <w:pPr>
        <w:tabs>
          <w:tab w:val="num" w:pos="5760"/>
        </w:tabs>
        <w:ind w:left="5760" w:hanging="360"/>
      </w:pPr>
      <w:rPr>
        <w:rFonts w:ascii="Wingdings 3" w:hAnsi="Wingdings 3" w:hint="default"/>
      </w:rPr>
    </w:lvl>
    <w:lvl w:ilvl="8" w:tplc="2868A74E" w:tentative="1">
      <w:start w:val="1"/>
      <w:numFmt w:val="bullet"/>
      <w:lvlText w:val=""/>
      <w:lvlJc w:val="left"/>
      <w:pPr>
        <w:tabs>
          <w:tab w:val="num" w:pos="6480"/>
        </w:tabs>
        <w:ind w:left="6480" w:hanging="360"/>
      </w:pPr>
      <w:rPr>
        <w:rFonts w:ascii="Wingdings 3" w:hAnsi="Wingdings 3" w:hint="default"/>
      </w:rPr>
    </w:lvl>
  </w:abstractNum>
  <w:abstractNum w:abstractNumId="2">
    <w:nsid w:val="288F4324"/>
    <w:multiLevelType w:val="multilevel"/>
    <w:tmpl w:val="E20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4DF3"/>
    <w:multiLevelType w:val="multilevel"/>
    <w:tmpl w:val="62A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F6575"/>
    <w:multiLevelType w:val="multilevel"/>
    <w:tmpl w:val="266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40415"/>
    <w:multiLevelType w:val="multilevel"/>
    <w:tmpl w:val="AF0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2391A"/>
    <w:multiLevelType w:val="multilevel"/>
    <w:tmpl w:val="96E4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94349"/>
    <w:multiLevelType w:val="hybridMultilevel"/>
    <w:tmpl w:val="F5DA6F5A"/>
    <w:lvl w:ilvl="0" w:tplc="5ADE64A6">
      <w:start w:val="1"/>
      <w:numFmt w:val="bullet"/>
      <w:lvlText w:val=""/>
      <w:lvlJc w:val="left"/>
      <w:pPr>
        <w:tabs>
          <w:tab w:val="num" w:pos="720"/>
        </w:tabs>
        <w:ind w:left="720" w:hanging="360"/>
      </w:pPr>
      <w:rPr>
        <w:rFonts w:ascii="Wingdings 3" w:hAnsi="Wingdings 3" w:hint="default"/>
      </w:rPr>
    </w:lvl>
    <w:lvl w:ilvl="1" w:tplc="B6880470" w:tentative="1">
      <w:start w:val="1"/>
      <w:numFmt w:val="bullet"/>
      <w:lvlText w:val=""/>
      <w:lvlJc w:val="left"/>
      <w:pPr>
        <w:tabs>
          <w:tab w:val="num" w:pos="1440"/>
        </w:tabs>
        <w:ind w:left="1440" w:hanging="360"/>
      </w:pPr>
      <w:rPr>
        <w:rFonts w:ascii="Wingdings 3" w:hAnsi="Wingdings 3" w:hint="default"/>
      </w:rPr>
    </w:lvl>
    <w:lvl w:ilvl="2" w:tplc="984AF16A" w:tentative="1">
      <w:start w:val="1"/>
      <w:numFmt w:val="bullet"/>
      <w:lvlText w:val=""/>
      <w:lvlJc w:val="left"/>
      <w:pPr>
        <w:tabs>
          <w:tab w:val="num" w:pos="2160"/>
        </w:tabs>
        <w:ind w:left="2160" w:hanging="360"/>
      </w:pPr>
      <w:rPr>
        <w:rFonts w:ascii="Wingdings 3" w:hAnsi="Wingdings 3" w:hint="default"/>
      </w:rPr>
    </w:lvl>
    <w:lvl w:ilvl="3" w:tplc="3712076E" w:tentative="1">
      <w:start w:val="1"/>
      <w:numFmt w:val="bullet"/>
      <w:lvlText w:val=""/>
      <w:lvlJc w:val="left"/>
      <w:pPr>
        <w:tabs>
          <w:tab w:val="num" w:pos="2880"/>
        </w:tabs>
        <w:ind w:left="2880" w:hanging="360"/>
      </w:pPr>
      <w:rPr>
        <w:rFonts w:ascii="Wingdings 3" w:hAnsi="Wingdings 3" w:hint="default"/>
      </w:rPr>
    </w:lvl>
    <w:lvl w:ilvl="4" w:tplc="59E65D26" w:tentative="1">
      <w:start w:val="1"/>
      <w:numFmt w:val="bullet"/>
      <w:lvlText w:val=""/>
      <w:lvlJc w:val="left"/>
      <w:pPr>
        <w:tabs>
          <w:tab w:val="num" w:pos="3600"/>
        </w:tabs>
        <w:ind w:left="3600" w:hanging="360"/>
      </w:pPr>
      <w:rPr>
        <w:rFonts w:ascii="Wingdings 3" w:hAnsi="Wingdings 3" w:hint="default"/>
      </w:rPr>
    </w:lvl>
    <w:lvl w:ilvl="5" w:tplc="DB5CEAE2" w:tentative="1">
      <w:start w:val="1"/>
      <w:numFmt w:val="bullet"/>
      <w:lvlText w:val=""/>
      <w:lvlJc w:val="left"/>
      <w:pPr>
        <w:tabs>
          <w:tab w:val="num" w:pos="4320"/>
        </w:tabs>
        <w:ind w:left="4320" w:hanging="360"/>
      </w:pPr>
      <w:rPr>
        <w:rFonts w:ascii="Wingdings 3" w:hAnsi="Wingdings 3" w:hint="default"/>
      </w:rPr>
    </w:lvl>
    <w:lvl w:ilvl="6" w:tplc="A43E70C6" w:tentative="1">
      <w:start w:val="1"/>
      <w:numFmt w:val="bullet"/>
      <w:lvlText w:val=""/>
      <w:lvlJc w:val="left"/>
      <w:pPr>
        <w:tabs>
          <w:tab w:val="num" w:pos="5040"/>
        </w:tabs>
        <w:ind w:left="5040" w:hanging="360"/>
      </w:pPr>
      <w:rPr>
        <w:rFonts w:ascii="Wingdings 3" w:hAnsi="Wingdings 3" w:hint="default"/>
      </w:rPr>
    </w:lvl>
    <w:lvl w:ilvl="7" w:tplc="EF902EB6" w:tentative="1">
      <w:start w:val="1"/>
      <w:numFmt w:val="bullet"/>
      <w:lvlText w:val=""/>
      <w:lvlJc w:val="left"/>
      <w:pPr>
        <w:tabs>
          <w:tab w:val="num" w:pos="5760"/>
        </w:tabs>
        <w:ind w:left="5760" w:hanging="360"/>
      </w:pPr>
      <w:rPr>
        <w:rFonts w:ascii="Wingdings 3" w:hAnsi="Wingdings 3" w:hint="default"/>
      </w:rPr>
    </w:lvl>
    <w:lvl w:ilvl="8" w:tplc="73AE7650" w:tentative="1">
      <w:start w:val="1"/>
      <w:numFmt w:val="bullet"/>
      <w:lvlText w:val=""/>
      <w:lvlJc w:val="left"/>
      <w:pPr>
        <w:tabs>
          <w:tab w:val="num" w:pos="6480"/>
        </w:tabs>
        <w:ind w:left="6480" w:hanging="360"/>
      </w:pPr>
      <w:rPr>
        <w:rFonts w:ascii="Wingdings 3" w:hAnsi="Wingdings 3" w:hint="default"/>
      </w:rPr>
    </w:lvl>
  </w:abstractNum>
  <w:abstractNum w:abstractNumId="8">
    <w:nsid w:val="7A781BFD"/>
    <w:multiLevelType w:val="multilevel"/>
    <w:tmpl w:val="BF2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8"/>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E99"/>
    <w:rsid w:val="002D1A9C"/>
    <w:rsid w:val="0039131B"/>
    <w:rsid w:val="00393E99"/>
    <w:rsid w:val="00395467"/>
    <w:rsid w:val="003E3FD6"/>
    <w:rsid w:val="004020DA"/>
    <w:rsid w:val="004177F4"/>
    <w:rsid w:val="0045377D"/>
    <w:rsid w:val="00482BEA"/>
    <w:rsid w:val="00511E9F"/>
    <w:rsid w:val="00584834"/>
    <w:rsid w:val="005A7C44"/>
    <w:rsid w:val="006327B9"/>
    <w:rsid w:val="006D7BC5"/>
    <w:rsid w:val="006E1369"/>
    <w:rsid w:val="00762866"/>
    <w:rsid w:val="007E774A"/>
    <w:rsid w:val="00857EC7"/>
    <w:rsid w:val="00991FB8"/>
    <w:rsid w:val="00A7641F"/>
    <w:rsid w:val="00B81E70"/>
    <w:rsid w:val="00C77C45"/>
    <w:rsid w:val="00CC4E4E"/>
    <w:rsid w:val="00CF5648"/>
    <w:rsid w:val="00DE426A"/>
    <w:rsid w:val="00E8207B"/>
    <w:rsid w:val="00F82789"/>
    <w:rsid w:val="00FC0069"/>
    <w:rsid w:val="00FC4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F4"/>
    <w:pPr>
      <w:spacing w:after="200" w:line="276" w:lineRule="auto"/>
    </w:pPr>
    <w:rPr>
      <w:lang w:eastAsia="en-US"/>
    </w:rPr>
  </w:style>
  <w:style w:type="paragraph" w:styleId="Heading2">
    <w:name w:val="heading 2"/>
    <w:basedOn w:val="Normal"/>
    <w:link w:val="Heading2Char"/>
    <w:uiPriority w:val="99"/>
    <w:qFormat/>
    <w:rsid w:val="00393E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3E99"/>
    <w:rPr>
      <w:rFonts w:ascii="Times New Roman" w:hAnsi="Times New Roman" w:cs="Times New Roman"/>
      <w:b/>
      <w:bCs/>
      <w:sz w:val="36"/>
      <w:szCs w:val="36"/>
      <w:lang w:eastAsia="ru-RU"/>
    </w:rPr>
  </w:style>
  <w:style w:type="paragraph" w:styleId="ListParagraph">
    <w:name w:val="List Paragraph"/>
    <w:basedOn w:val="Normal"/>
    <w:uiPriority w:val="99"/>
    <w:qFormat/>
    <w:rsid w:val="00393E99"/>
    <w:pPr>
      <w:ind w:left="720"/>
      <w:contextualSpacing/>
    </w:pPr>
  </w:style>
  <w:style w:type="paragraph" w:styleId="NormalWeb">
    <w:name w:val="Normal (Web)"/>
    <w:basedOn w:val="Normal"/>
    <w:uiPriority w:val="99"/>
    <w:semiHidden/>
    <w:rsid w:val="006E13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E1369"/>
    <w:rPr>
      <w:rFonts w:cs="Times New Roman"/>
    </w:rPr>
  </w:style>
  <w:style w:type="table" w:styleId="TableGrid">
    <w:name w:val="Table Grid"/>
    <w:basedOn w:val="TableNormal"/>
    <w:uiPriority w:val="99"/>
    <w:rsid w:val="00857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750574">
      <w:marLeft w:val="0"/>
      <w:marRight w:val="0"/>
      <w:marTop w:val="0"/>
      <w:marBottom w:val="0"/>
      <w:divBdr>
        <w:top w:val="none" w:sz="0" w:space="0" w:color="auto"/>
        <w:left w:val="none" w:sz="0" w:space="0" w:color="auto"/>
        <w:bottom w:val="none" w:sz="0" w:space="0" w:color="auto"/>
        <w:right w:val="none" w:sz="0" w:space="0" w:color="auto"/>
      </w:divBdr>
    </w:div>
    <w:div w:id="1097750576">
      <w:marLeft w:val="0"/>
      <w:marRight w:val="0"/>
      <w:marTop w:val="0"/>
      <w:marBottom w:val="0"/>
      <w:divBdr>
        <w:top w:val="none" w:sz="0" w:space="0" w:color="auto"/>
        <w:left w:val="none" w:sz="0" w:space="0" w:color="auto"/>
        <w:bottom w:val="none" w:sz="0" w:space="0" w:color="auto"/>
        <w:right w:val="none" w:sz="0" w:space="0" w:color="auto"/>
      </w:divBdr>
      <w:divsChild>
        <w:div w:id="1097750573">
          <w:marLeft w:val="432"/>
          <w:marRight w:val="0"/>
          <w:marTop w:val="120"/>
          <w:marBottom w:val="0"/>
          <w:divBdr>
            <w:top w:val="none" w:sz="0" w:space="0" w:color="auto"/>
            <w:left w:val="none" w:sz="0" w:space="0" w:color="auto"/>
            <w:bottom w:val="none" w:sz="0" w:space="0" w:color="auto"/>
            <w:right w:val="none" w:sz="0" w:space="0" w:color="auto"/>
          </w:divBdr>
        </w:div>
      </w:divsChild>
    </w:div>
    <w:div w:id="1097750577">
      <w:marLeft w:val="0"/>
      <w:marRight w:val="0"/>
      <w:marTop w:val="0"/>
      <w:marBottom w:val="0"/>
      <w:divBdr>
        <w:top w:val="none" w:sz="0" w:space="0" w:color="auto"/>
        <w:left w:val="none" w:sz="0" w:space="0" w:color="auto"/>
        <w:bottom w:val="none" w:sz="0" w:space="0" w:color="auto"/>
        <w:right w:val="none" w:sz="0" w:space="0" w:color="auto"/>
      </w:divBdr>
      <w:divsChild>
        <w:div w:id="109775057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13</Pages>
  <Words>2923</Words>
  <Characters>16662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пыжьянова</cp:lastModifiedBy>
  <cp:revision>9</cp:revision>
  <dcterms:created xsi:type="dcterms:W3CDTF">2014-11-01T11:40:00Z</dcterms:created>
  <dcterms:modified xsi:type="dcterms:W3CDTF">2016-09-12T08:30:00Z</dcterms:modified>
</cp:coreProperties>
</file>