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6" w:rsidRPr="00877EBC" w:rsidRDefault="00595FC6" w:rsidP="00584821">
      <w:pPr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877EB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95FC6" w:rsidRPr="00877EBC" w:rsidRDefault="00595FC6" w:rsidP="00584821">
      <w:pPr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877EBC">
        <w:rPr>
          <w:rFonts w:ascii="Times New Roman" w:hAnsi="Times New Roman"/>
          <w:b/>
          <w:sz w:val="28"/>
          <w:szCs w:val="28"/>
        </w:rPr>
        <w:t>по английскому языку</w:t>
      </w:r>
    </w:p>
    <w:p w:rsidR="00595FC6" w:rsidRPr="00877EBC" w:rsidRDefault="00595FC6" w:rsidP="00584821">
      <w:pPr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77EB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95FC6" w:rsidRPr="00963BAF" w:rsidRDefault="00595FC6" w:rsidP="00595FC6">
      <w:pPr>
        <w:pStyle w:val="a4"/>
        <w:spacing w:line="240" w:lineRule="auto"/>
        <w:ind w:left="927" w:right="220"/>
        <w:jc w:val="center"/>
        <w:rPr>
          <w:rFonts w:ascii="Times New Roman" w:hAnsi="Times New Roman"/>
          <w:b/>
          <w:sz w:val="24"/>
          <w:szCs w:val="24"/>
        </w:rPr>
      </w:pP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обучения </w:t>
      </w:r>
      <w:r w:rsidR="00B03497">
        <w:rPr>
          <w:rFonts w:ascii="Times New Roman" w:hAnsi="Times New Roman"/>
          <w:sz w:val="24"/>
          <w:szCs w:val="24"/>
        </w:rPr>
        <w:t>учащихся</w:t>
      </w:r>
      <w:r w:rsidRPr="00963BAF">
        <w:rPr>
          <w:rFonts w:ascii="Times New Roman" w:hAnsi="Times New Roman"/>
          <w:sz w:val="24"/>
          <w:szCs w:val="24"/>
        </w:rPr>
        <w:t xml:space="preserve"> 5а класса МАОУ ВНГ, изучающих английский язык на базовом уровне. Она полностью отвечает требованиям времени, обеспечивает формирование личностных, метапредметных и предметных компетенций в основной школе. Программа соответствует стратегической линии развития общего образования в России.</w:t>
      </w:r>
    </w:p>
    <w:p w:rsidR="00052262" w:rsidRPr="00963BAF" w:rsidRDefault="00052262" w:rsidP="00B03497">
      <w:pPr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052262" w:rsidRPr="00963BAF" w:rsidRDefault="00052262" w:rsidP="00B03497">
      <w:pPr>
        <w:pStyle w:val="3"/>
        <w:spacing w:line="240" w:lineRule="auto"/>
        <w:ind w:left="0" w:right="220" w:firstLine="567"/>
        <w:jc w:val="both"/>
        <w:rPr>
          <w:rFonts w:ascii="Times New Roman" w:hAnsi="Times New Roman"/>
          <w:bCs/>
          <w:sz w:val="24"/>
          <w:szCs w:val="24"/>
        </w:rPr>
      </w:pPr>
      <w:r w:rsidRPr="00963BAF">
        <w:rPr>
          <w:rStyle w:val="a3"/>
          <w:rFonts w:ascii="Times New Roman" w:hAnsi="Times New Roman"/>
          <w:b w:val="0"/>
          <w:sz w:val="24"/>
          <w:szCs w:val="24"/>
        </w:rPr>
        <w:t>1. Закон Российской Федерации от 29.12.2012 № 273-ФЗ «Об образовании в Российской Федерации».</w:t>
      </w:r>
    </w:p>
    <w:p w:rsidR="00052262" w:rsidRPr="00963BAF" w:rsidRDefault="00052262" w:rsidP="00B03497">
      <w:pPr>
        <w:pStyle w:val="3"/>
        <w:spacing w:line="240" w:lineRule="auto"/>
        <w:ind w:left="0" w:right="220" w:firstLine="567"/>
        <w:jc w:val="both"/>
        <w:rPr>
          <w:rFonts w:ascii="Times New Roman" w:hAnsi="Times New Roman"/>
          <w:bCs/>
          <w:sz w:val="24"/>
          <w:szCs w:val="24"/>
        </w:rPr>
      </w:pPr>
      <w:r w:rsidRPr="00963BAF">
        <w:rPr>
          <w:rStyle w:val="a3"/>
          <w:rFonts w:ascii="Times New Roman" w:hAnsi="Times New Roman"/>
          <w:b w:val="0"/>
          <w:sz w:val="24"/>
          <w:szCs w:val="24"/>
        </w:rPr>
        <w:t xml:space="preserve">2. </w:t>
      </w:r>
      <w:r w:rsidRPr="00963BAF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17.12.2010  №1897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Cs/>
          <w:sz w:val="24"/>
          <w:szCs w:val="24"/>
        </w:rPr>
        <w:t xml:space="preserve">3. Постановление Главного государственного санитарного врача Российской Федерации от 29.12.2010г. №189 «Об утверждении </w:t>
      </w:r>
      <w:proofErr w:type="spellStart"/>
      <w:r w:rsidRPr="00963BAF">
        <w:rPr>
          <w:rFonts w:ascii="Times New Roman" w:hAnsi="Times New Roman"/>
          <w:sz w:val="24"/>
          <w:szCs w:val="24"/>
        </w:rPr>
        <w:t>СанПиН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52262" w:rsidRPr="00963BAF" w:rsidRDefault="00052262" w:rsidP="00B03497">
      <w:pPr>
        <w:pStyle w:val="1"/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</w:t>
      </w:r>
      <w:proofErr w:type="spellStart"/>
      <w:r w:rsidRPr="00963BAF">
        <w:rPr>
          <w:rFonts w:ascii="Times New Roman" w:hAnsi="Times New Roman"/>
          <w:sz w:val="24"/>
          <w:szCs w:val="24"/>
        </w:rPr>
        <w:t>имещих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BAF">
        <w:rPr>
          <w:rFonts w:ascii="Times New Roman" w:hAnsi="Times New Roman"/>
          <w:sz w:val="24"/>
          <w:szCs w:val="24"/>
        </w:rPr>
        <w:t>государственну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аккредитацию образовательных программ начального общего, основного общего, среднего общего образования в образовательном процессе в общеобразовательных учреждениях в 2014-2015 учебном году».</w:t>
      </w:r>
    </w:p>
    <w:p w:rsidR="00052262" w:rsidRPr="00963BAF" w:rsidRDefault="00052262" w:rsidP="00B03497">
      <w:pPr>
        <w:pStyle w:val="1"/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5. Учебный план МАОУ «Вторая Новосибирская гимназия» на 2014-2015 учебный год.</w:t>
      </w:r>
    </w:p>
    <w:p w:rsidR="00052262" w:rsidRPr="00963BAF" w:rsidRDefault="00052262" w:rsidP="00B03497">
      <w:pPr>
        <w:widowControl w:val="0"/>
        <w:spacing w:before="12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6. Примерные программы основного общего образования по учебным предметам. Иностранный язык 5 – 9 классы. – 5-е издание, доработанное. – М.: Просвещение, 2012 (Стандарты второго поколения).</w:t>
      </w:r>
    </w:p>
    <w:p w:rsidR="00052262" w:rsidRPr="00963BAF" w:rsidRDefault="00052262" w:rsidP="00B03497">
      <w:pPr>
        <w:autoSpaceDE w:val="0"/>
        <w:autoSpaceDN w:val="0"/>
        <w:adjustRightInd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3BAF">
        <w:rPr>
          <w:rFonts w:ascii="Times New Roman" w:hAnsi="Times New Roman"/>
          <w:sz w:val="24"/>
          <w:szCs w:val="24"/>
        </w:rPr>
        <w:t xml:space="preserve">7. </w:t>
      </w:r>
      <w:r w:rsidRPr="00963BAF">
        <w:rPr>
          <w:rFonts w:ascii="Times New Roman" w:hAnsi="Times New Roman"/>
          <w:bCs/>
          <w:sz w:val="24"/>
          <w:szCs w:val="24"/>
          <w:lang w:eastAsia="ru-RU"/>
        </w:rPr>
        <w:t xml:space="preserve">Апальков В. Г. </w:t>
      </w:r>
      <w:r w:rsidRPr="00963BAF">
        <w:rPr>
          <w:rFonts w:ascii="Times New Roman" w:hAnsi="Times New Roman"/>
          <w:sz w:val="24"/>
          <w:szCs w:val="24"/>
          <w:lang w:eastAsia="ru-RU"/>
        </w:rPr>
        <w:t xml:space="preserve"> Английский язык. Рабочие программы. Предметная линия учебников И. Н. Верещагиной, О. В. Афанасьевой, И. В. Михеевой. V–IX классы.</w:t>
      </w:r>
    </w:p>
    <w:p w:rsidR="00052262" w:rsidRPr="00963BAF" w:rsidRDefault="00052262" w:rsidP="00B03497">
      <w:pPr>
        <w:autoSpaceDE w:val="0"/>
        <w:autoSpaceDN w:val="0"/>
        <w:adjustRightInd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2262" w:rsidRPr="00963BAF" w:rsidRDefault="00052262" w:rsidP="00B03497">
      <w:pPr>
        <w:spacing w:line="240" w:lineRule="auto"/>
        <w:ind w:right="220" w:firstLine="567"/>
        <w:jc w:val="center"/>
        <w:rPr>
          <w:rFonts w:ascii="Times New Roman" w:hAnsi="Times New Roman"/>
          <w:b/>
          <w:sz w:val="24"/>
          <w:szCs w:val="24"/>
        </w:rPr>
      </w:pPr>
      <w:r w:rsidRPr="00963BAF"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Роль иностранного языка как учебного предмета возрастает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Иностранный язык как учебный предмет харак</w:t>
      </w:r>
      <w:r w:rsidRPr="00963BAF">
        <w:rPr>
          <w:rFonts w:ascii="Times New Roman" w:hAnsi="Times New Roman"/>
          <w:sz w:val="24"/>
          <w:szCs w:val="24"/>
        </w:rPr>
        <w:softHyphen/>
        <w:t>теризуется:</w:t>
      </w:r>
    </w:p>
    <w:p w:rsidR="00052262" w:rsidRPr="00963BAF" w:rsidRDefault="00052262" w:rsidP="00B03497">
      <w:pPr>
        <w:numPr>
          <w:ilvl w:val="0"/>
          <w:numId w:val="33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BAF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(содержанием речи на ино</w:t>
      </w:r>
      <w:r w:rsidRPr="00963BAF">
        <w:rPr>
          <w:rFonts w:ascii="Times New Roman" w:hAnsi="Times New Roman"/>
          <w:sz w:val="24"/>
          <w:szCs w:val="24"/>
        </w:rPr>
        <w:softHyphen/>
        <w:t>странном языке могут быть сведения из разных областей знаний, например литературы, искус</w:t>
      </w:r>
      <w:r w:rsidRPr="00963BAF">
        <w:rPr>
          <w:rFonts w:ascii="Times New Roman" w:hAnsi="Times New Roman"/>
          <w:sz w:val="24"/>
          <w:szCs w:val="24"/>
        </w:rPr>
        <w:softHyphen/>
        <w:t>ства, истории, географии, математики и др.);</w:t>
      </w:r>
    </w:p>
    <w:p w:rsidR="00052262" w:rsidRPr="00963BAF" w:rsidRDefault="00052262" w:rsidP="00B03497">
      <w:pPr>
        <w:numPr>
          <w:ilvl w:val="0"/>
          <w:numId w:val="33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BAF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(с одной стороны, необхо</w:t>
      </w:r>
      <w:r w:rsidRPr="00963BAF">
        <w:rPr>
          <w:rFonts w:ascii="Times New Roman" w:hAnsi="Times New Roman"/>
          <w:sz w:val="24"/>
          <w:szCs w:val="24"/>
        </w:rPr>
        <w:softHyphen/>
        <w:t>димо овладение различными языковыми сред</w:t>
      </w:r>
      <w:r w:rsidRPr="00963BAF">
        <w:rPr>
          <w:rFonts w:ascii="Times New Roman" w:hAnsi="Times New Roman"/>
          <w:sz w:val="24"/>
          <w:szCs w:val="24"/>
        </w:rPr>
        <w:softHyphen/>
        <w:t>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052262" w:rsidRPr="00963BAF" w:rsidRDefault="00052262" w:rsidP="00B03497">
      <w:pPr>
        <w:numPr>
          <w:ilvl w:val="0"/>
          <w:numId w:val="33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BAF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</w:t>
      </w:r>
      <w:r w:rsidRPr="00963BAF">
        <w:rPr>
          <w:rFonts w:ascii="Times New Roman" w:hAnsi="Times New Roman"/>
          <w:sz w:val="24"/>
          <w:szCs w:val="24"/>
        </w:rPr>
        <w:softHyphen/>
        <w:t xml:space="preserve">дений в самых различных областях знаний). Являясь существенным </w:t>
      </w:r>
      <w:r w:rsidRPr="00963BAF">
        <w:rPr>
          <w:rFonts w:ascii="Times New Roman" w:hAnsi="Times New Roman"/>
          <w:sz w:val="24"/>
          <w:szCs w:val="24"/>
        </w:rPr>
        <w:lastRenderedPageBreak/>
        <w:t>элементом культуры народа — носителя данного языка и средством передачи ее другим, иностранный язык способствует формированию у школьников целостной картины мира.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052262" w:rsidRPr="00963BAF" w:rsidRDefault="00052262" w:rsidP="00B03497">
      <w:pPr>
        <w:pStyle w:val="a5"/>
        <w:ind w:right="220" w:firstLine="567"/>
        <w:jc w:val="both"/>
      </w:pPr>
      <w:r w:rsidRPr="00963BAF">
        <w:t xml:space="preserve">Программа предусматривает формирование у обучающихся общеучебных умений и интегративных знаний, универсальных способов деятельности и ключевых компетенций, доступных </w:t>
      </w:r>
      <w:proofErr w:type="gramStart"/>
      <w:r w:rsidRPr="00963BAF">
        <w:t>обучающимся</w:t>
      </w:r>
      <w:proofErr w:type="gramEnd"/>
      <w:r w:rsidRPr="00963BAF">
        <w:t xml:space="preserve"> 5 - 9 классов и способствующих самостоятельному изучению английского языка и культуры стран изучаемого языка; а также развитие специальных учебных умений. В основе программы – деятельностный подход.</w:t>
      </w:r>
    </w:p>
    <w:p w:rsidR="00B03497" w:rsidRDefault="00052262" w:rsidP="00B03497">
      <w:pPr>
        <w:spacing w:line="240" w:lineRule="auto"/>
        <w:ind w:right="221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В 5 классе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052262" w:rsidRPr="00963BAF" w:rsidRDefault="00052262" w:rsidP="00B03497">
      <w:pPr>
        <w:spacing w:line="240" w:lineRule="auto"/>
        <w:ind w:right="221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межпредметные навыки и умения. При этом в предлагаемом курсе учитываются изменения в мотивации учащихся. </w:t>
      </w:r>
      <w:proofErr w:type="gramStart"/>
      <w:r w:rsidRPr="00963BAF">
        <w:rPr>
          <w:rFonts w:ascii="Times New Roman" w:hAnsi="Times New Roman"/>
          <w:sz w:val="24"/>
          <w:szCs w:val="24"/>
        </w:rPr>
        <w:t>Поскольку школьники данной возрастной группы (особенно старшего ее этапа — 8—9 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Таким образом, особый акцент ставится на развитии личности школьника, его воспитании, желании заниматься самообразованием</w:t>
      </w:r>
      <w:proofErr w:type="gramEnd"/>
      <w:r w:rsidRPr="00963BAF">
        <w:rPr>
          <w:rFonts w:ascii="Times New Roman" w:hAnsi="Times New Roman"/>
          <w:sz w:val="24"/>
          <w:szCs w:val="24"/>
        </w:rPr>
        <w:t>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</w:r>
      <w:proofErr w:type="gramStart"/>
      <w:r w:rsidRPr="00963BAF">
        <w:rPr>
          <w:rFonts w:ascii="Times New Roman" w:hAnsi="Times New Roman"/>
          <w:sz w:val="24"/>
          <w:szCs w:val="24"/>
        </w:rPr>
        <w:t xml:space="preserve">В соответствии с государственным стандартом основного общего образования изучение иностранного языка в основной школе направлено на </w:t>
      </w:r>
      <w:r w:rsidRPr="00963BAF">
        <w:rPr>
          <w:rFonts w:ascii="Times New Roman" w:hAnsi="Times New Roman"/>
          <w:bCs/>
          <w:sz w:val="24"/>
          <w:szCs w:val="24"/>
        </w:rPr>
        <w:t>формирование и развитие коммуникативной компетенции</w:t>
      </w:r>
      <w:r w:rsidRPr="00963BAF">
        <w:rPr>
          <w:rFonts w:ascii="Times New Roman" w:hAnsi="Times New Roman"/>
          <w:sz w:val="24"/>
          <w:szCs w:val="24"/>
        </w:rPr>
        <w:t xml:space="preserve"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</w:t>
      </w:r>
      <w:proofErr w:type="spellStart"/>
      <w:r w:rsidRPr="00963BA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63BAF">
        <w:rPr>
          <w:rFonts w:ascii="Times New Roman" w:hAnsi="Times New Roman"/>
          <w:sz w:val="24"/>
          <w:szCs w:val="24"/>
        </w:rPr>
        <w:t>, компенсаторной и учебно-познавательной компетенций.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Изучение английского языка на данной ступени образования направлено на достижение следующих целей:</w:t>
      </w:r>
      <w:r w:rsidRPr="00963B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497">
        <w:rPr>
          <w:rFonts w:ascii="Times New Roman" w:hAnsi="Times New Roman"/>
          <w:b/>
          <w:i/>
          <w:sz w:val="24"/>
          <w:szCs w:val="24"/>
        </w:rPr>
        <w:lastRenderedPageBreak/>
        <w:t>Образовательная</w:t>
      </w:r>
      <w:proofErr w:type="gramEnd"/>
      <w:r w:rsidRPr="00B034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63BAF">
        <w:rPr>
          <w:rFonts w:ascii="Times New Roman" w:hAnsi="Times New Roman"/>
          <w:b/>
          <w:sz w:val="24"/>
          <w:szCs w:val="24"/>
        </w:rPr>
        <w:t>- р</w:t>
      </w:r>
      <w:r w:rsidRPr="00963BAF">
        <w:rPr>
          <w:rFonts w:ascii="Times New Roman" w:hAnsi="Times New Roman"/>
          <w:sz w:val="24"/>
          <w:szCs w:val="24"/>
        </w:rPr>
        <w:t xml:space="preserve">азвитие у школьников коммуникативной компетенции в совокупности её составляющих: речевой, языковой, </w:t>
      </w:r>
      <w:proofErr w:type="spellStart"/>
      <w:r w:rsidRPr="00963BA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63BAF">
        <w:rPr>
          <w:rFonts w:ascii="Times New Roman" w:hAnsi="Times New Roman"/>
          <w:sz w:val="24"/>
          <w:szCs w:val="24"/>
        </w:rPr>
        <w:t>, компенсаторной, учебно-познавательной.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  <w:r w:rsidRPr="00963BAF">
        <w:rPr>
          <w:rFonts w:ascii="Times New Roman" w:hAnsi="Times New Roman"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—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Языковая компетенция</w:t>
      </w:r>
      <w:r w:rsidRPr="00963BAF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963BAF">
        <w:rPr>
          <w:rFonts w:ascii="Times New Roman" w:hAnsi="Times New Roman"/>
          <w:sz w:val="24"/>
          <w:szCs w:val="24"/>
        </w:rPr>
        <w:t>го</w:t>
      </w:r>
      <w:proofErr w:type="gramEnd"/>
      <w:r w:rsidRPr="00963BAF">
        <w:rPr>
          <w:rFonts w:ascii="Times New Roman" w:hAnsi="Times New Roman"/>
          <w:sz w:val="24"/>
          <w:szCs w:val="24"/>
        </w:rPr>
        <w:t>товность и способность применять языковые знания (фонетические, орфографические,</w:t>
      </w:r>
      <w:r w:rsidR="00B03497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</w:t>
      </w:r>
      <w:r w:rsidR="00B03497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сравнению с родным языком способом формирования и формулирования мысли на изучаемом языке.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Социокультурная компетенция</w:t>
      </w:r>
      <w:r w:rsidR="00B03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Компенсаторная компетенция</w:t>
      </w:r>
      <w:r w:rsidRPr="00963BAF">
        <w:rPr>
          <w:rFonts w:ascii="Times New Roman" w:hAnsi="Times New Roman"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Учебно-познавательная компетенция</w:t>
      </w:r>
      <w:r w:rsidRPr="00963BAF">
        <w:rPr>
          <w:rFonts w:ascii="Times New Roman" w:hAnsi="Times New Roman"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63BAF">
        <w:rPr>
          <w:rFonts w:ascii="Times New Roman" w:hAnsi="Times New Roman"/>
          <w:b/>
          <w:i/>
          <w:sz w:val="24"/>
          <w:szCs w:val="24"/>
        </w:rPr>
        <w:t>Воспитательная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Cs/>
          <w:sz w:val="24"/>
          <w:szCs w:val="24"/>
        </w:rPr>
        <w:t xml:space="preserve">Развитие и воспитание </w:t>
      </w:r>
      <w:r w:rsidRPr="00963BAF">
        <w:rPr>
          <w:rFonts w:ascii="Times New Roman" w:hAnsi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представителями различных сообществ.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63BAF">
        <w:rPr>
          <w:rFonts w:ascii="Times New Roman" w:hAnsi="Times New Roman"/>
          <w:b/>
          <w:i/>
          <w:sz w:val="24"/>
          <w:szCs w:val="24"/>
        </w:rPr>
        <w:t>Развивающая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Достижение школьниками 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отличным от их </w:t>
      </w:r>
      <w:proofErr w:type="gramStart"/>
      <w:r w:rsidRPr="00963BAF">
        <w:rPr>
          <w:rFonts w:ascii="Times New Roman" w:hAnsi="Times New Roman"/>
          <w:sz w:val="24"/>
          <w:szCs w:val="24"/>
        </w:rPr>
        <w:t>собственных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</w:t>
      </w:r>
      <w:proofErr w:type="gramStart"/>
      <w:r w:rsidRPr="00963BAF">
        <w:rPr>
          <w:rFonts w:ascii="Times New Roman" w:hAnsi="Times New Roman"/>
          <w:sz w:val="24"/>
          <w:szCs w:val="24"/>
        </w:rPr>
        <w:t>счете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ведет к развитию более глубокого взаимопонимания между народами, к познанию их культур, а на этой основе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 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963BAF">
        <w:rPr>
          <w:rStyle w:val="dash0410005f0431005f0437005f0430005f0446005f0020005f0441005f043f005f0438005f0441005f043a005f0430005f005fchar1char1"/>
          <w:b/>
        </w:rPr>
        <w:t>3. Описание места учебного предмета, курса в учебном плане.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525 часов (из расчета 3 учебных часа в неделю) для обязательного изучения иностранного языка в 5—9 классах, т. е. на этапе основного (общего)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5й класс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6й класс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7й класс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8й класс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9й класс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52262" w:rsidRPr="00963BAF" w:rsidTr="00403975">
        <w:tc>
          <w:tcPr>
            <w:tcW w:w="2392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2262" w:rsidRPr="00963BAF" w:rsidRDefault="00052262" w:rsidP="00B03497">
            <w:pPr>
              <w:autoSpaceDE w:val="0"/>
              <w:spacing w:after="0" w:line="240" w:lineRule="auto"/>
              <w:ind w:right="22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</w:tbl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rPr>
          <w:rStyle w:val="dash0410005f0431005f0437005f0430005f0446005f0020005f0441005f043f005f0438005f0441005f043a005f0430005f005fchar1char1"/>
          <w:b/>
        </w:rPr>
      </w:pPr>
      <w:r w:rsidRPr="00963BAF">
        <w:rPr>
          <w:rStyle w:val="dash0410005f0431005f0437005f0430005f0446005f0020005f0441005f043f005f0438005f0441005f043a005f0430005f005fchar1char1"/>
          <w:b/>
        </w:rPr>
        <w:t xml:space="preserve">4. Личностные, </w:t>
      </w:r>
      <w:proofErr w:type="spellStart"/>
      <w:r w:rsidRPr="00963BAF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963BAF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учебного предмета.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963BAF">
        <w:rPr>
          <w:rFonts w:ascii="Times New Roman" w:hAnsi="Times New Roman"/>
          <w:bCs/>
          <w:sz w:val="24"/>
          <w:szCs w:val="24"/>
        </w:rPr>
        <w:t xml:space="preserve">личностных, метапредметных </w:t>
      </w:r>
      <w:r w:rsidRPr="00963BAF">
        <w:rPr>
          <w:rFonts w:ascii="Times New Roman" w:hAnsi="Times New Roman"/>
          <w:sz w:val="24"/>
          <w:szCs w:val="24"/>
        </w:rPr>
        <w:t xml:space="preserve">и </w:t>
      </w:r>
      <w:r w:rsidRPr="00963BAF">
        <w:rPr>
          <w:rFonts w:ascii="Times New Roman" w:hAnsi="Times New Roman"/>
          <w:bCs/>
          <w:sz w:val="24"/>
          <w:szCs w:val="24"/>
        </w:rPr>
        <w:t>предметных результатов</w:t>
      </w:r>
      <w:r w:rsidRPr="00963BAF">
        <w:rPr>
          <w:rFonts w:ascii="Times New Roman" w:hAnsi="Times New Roman"/>
          <w:sz w:val="24"/>
          <w:szCs w:val="24"/>
        </w:rPr>
        <w:t>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963BAF">
        <w:rPr>
          <w:rFonts w:ascii="Times New Roman" w:hAnsi="Times New Roman"/>
          <w:b/>
          <w:bCs/>
          <w:sz w:val="24"/>
          <w:szCs w:val="24"/>
        </w:rPr>
        <w:t xml:space="preserve">личностных </w:t>
      </w:r>
      <w:r w:rsidRPr="00963BAF">
        <w:rPr>
          <w:rFonts w:ascii="Times New Roman" w:hAnsi="Times New Roman"/>
          <w:b/>
          <w:sz w:val="24"/>
          <w:szCs w:val="24"/>
        </w:rPr>
        <w:t>результатов</w:t>
      </w:r>
      <w:r w:rsidRPr="00963BAF">
        <w:rPr>
          <w:rFonts w:ascii="Times New Roman" w:hAnsi="Times New Roman"/>
          <w:sz w:val="24"/>
          <w:szCs w:val="24"/>
        </w:rPr>
        <w:t>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="00B03497" w:rsidRPr="00B03497">
        <w:rPr>
          <w:rFonts w:ascii="Times New Roman" w:hAnsi="Times New Roman"/>
          <w:sz w:val="24"/>
          <w:szCs w:val="24"/>
        </w:rPr>
        <w:t xml:space="preserve"> </w:t>
      </w:r>
      <w:r w:rsidR="00B03497" w:rsidRPr="00963BAF">
        <w:rPr>
          <w:rFonts w:ascii="Times New Roman" w:hAnsi="Times New Roman"/>
          <w:sz w:val="24"/>
          <w:szCs w:val="24"/>
        </w:rPr>
        <w:t>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</w:t>
      </w:r>
      <w:r w:rsidR="00B03497">
        <w:rPr>
          <w:rFonts w:ascii="Times New Roman" w:hAnsi="Times New Roman"/>
          <w:sz w:val="24"/>
          <w:szCs w:val="24"/>
        </w:rPr>
        <w:t>,</w:t>
      </w:r>
    </w:p>
    <w:p w:rsidR="00B03497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</w:t>
      </w:r>
      <w:r w:rsidR="00B03497" w:rsidRPr="00963BAF">
        <w:rPr>
          <w:rFonts w:ascii="Times New Roman" w:hAnsi="Times New Roman"/>
          <w:sz w:val="24"/>
          <w:szCs w:val="24"/>
        </w:rPr>
        <w:t>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</w:t>
      </w:r>
      <w:r w:rsidR="00B03497">
        <w:rPr>
          <w:rFonts w:ascii="Times New Roman" w:hAnsi="Times New Roman"/>
          <w:sz w:val="24"/>
          <w:szCs w:val="24"/>
        </w:rPr>
        <w:t xml:space="preserve"> все более насущной для каждого,</w:t>
      </w:r>
    </w:p>
    <w:p w:rsidR="00052262" w:rsidRPr="00963BAF" w:rsidRDefault="00B03497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</w:t>
      </w:r>
      <w:r w:rsidR="00052262" w:rsidRPr="00963BAF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="00052262" w:rsidRPr="00963BA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052262" w:rsidRPr="00963BAF">
        <w:rPr>
          <w:rFonts w:ascii="Times New Roman" w:hAnsi="Times New Roman"/>
          <w:sz w:val="24"/>
          <w:szCs w:val="24"/>
        </w:rPr>
        <w:t xml:space="preserve">, инициативность, </w:t>
      </w:r>
      <w:proofErr w:type="spellStart"/>
      <w:r w:rsidR="00052262" w:rsidRPr="00963BAF">
        <w:rPr>
          <w:rFonts w:ascii="Times New Roman" w:hAnsi="Times New Roman"/>
          <w:sz w:val="24"/>
          <w:szCs w:val="24"/>
        </w:rPr>
        <w:t>эмпатия</w:t>
      </w:r>
      <w:proofErr w:type="spellEnd"/>
      <w:r w:rsidR="00052262" w:rsidRPr="00963BAF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рудолюбие, дисциплинированность,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3BA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63BA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963BAF">
        <w:rPr>
          <w:rFonts w:ascii="Times New Roman" w:hAnsi="Times New Roman"/>
          <w:b/>
          <w:bCs/>
          <w:sz w:val="24"/>
          <w:szCs w:val="24"/>
        </w:rPr>
        <w:t xml:space="preserve">метапредметных </w:t>
      </w:r>
      <w:r w:rsidRPr="00963BAF">
        <w:rPr>
          <w:rFonts w:ascii="Times New Roman" w:hAnsi="Times New Roman"/>
          <w:b/>
          <w:sz w:val="24"/>
          <w:szCs w:val="24"/>
        </w:rPr>
        <w:t>результатов</w:t>
      </w:r>
      <w:r w:rsidRPr="00963BAF">
        <w:rPr>
          <w:rFonts w:ascii="Times New Roman" w:hAnsi="Times New Roman"/>
          <w:sz w:val="24"/>
          <w:szCs w:val="24"/>
        </w:rPr>
        <w:t>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—развитие умения планировать свое речевое и неречевое поведение;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</w:t>
      </w:r>
      <w:r w:rsidRPr="00963BAF">
        <w:rPr>
          <w:rFonts w:ascii="Times New Roman" w:hAnsi="Times New Roman"/>
          <w:sz w:val="24"/>
          <w:szCs w:val="24"/>
        </w:rPr>
        <w:lastRenderedPageBreak/>
        <w:t>факты, опуская второстепенные, устанавливать логическую последовательность основных фактов;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—формирование проектных умений: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генерировать идеи;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находить не одно, а несколько вариантов решения;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выбирать наиболее рациональное решение;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прогнозировать последствия того или иного решения;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видеть новую проблему;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с различными источниками информации;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планировать работу, распределять обязанности среди участников проекта;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собирать материал с помощью анкетирования, интервьюирования;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_ оформлять результаты в виде материального продукта (реклама, брошюра, макет, описание экскурсионного тура, планшета и т. п.); 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сделать электронную презентацию.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052262" w:rsidRPr="00B03497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3497">
        <w:rPr>
          <w:rFonts w:ascii="Times New Roman" w:hAnsi="Times New Roman"/>
          <w:b/>
          <w:bCs/>
          <w:i/>
          <w:sz w:val="24"/>
          <w:szCs w:val="24"/>
        </w:rPr>
        <w:t>Речевая компетенция</w:t>
      </w:r>
    </w:p>
    <w:p w:rsidR="00052262" w:rsidRPr="00B03497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03497">
        <w:rPr>
          <w:rFonts w:ascii="Times New Roman" w:hAnsi="Times New Roman"/>
          <w:bCs/>
          <w:i/>
          <w:iCs/>
          <w:sz w:val="24"/>
          <w:szCs w:val="24"/>
          <w:u w:val="single"/>
        </w:rPr>
        <w:t>Говорение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63BA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63BAF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использовать перифраз, синонимические средства в процессе устного общения;</w:t>
      </w:r>
    </w:p>
    <w:p w:rsidR="00052262" w:rsidRPr="00B03497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03497">
        <w:rPr>
          <w:rFonts w:ascii="Times New Roman" w:hAnsi="Times New Roman"/>
          <w:bCs/>
          <w:i/>
          <w:iCs/>
          <w:sz w:val="24"/>
          <w:szCs w:val="24"/>
          <w:u w:val="single"/>
        </w:rPr>
        <w:t>Аудирование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воспринимать на слух и полностью понимать речь учителя, одноклассников;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_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963BAF">
        <w:rPr>
          <w:rFonts w:ascii="Times New Roman" w:hAnsi="Times New Roman"/>
          <w:sz w:val="24"/>
          <w:szCs w:val="24"/>
        </w:rPr>
        <w:t>теле</w:t>
      </w:r>
      <w:proofErr w:type="gramEnd"/>
      <w:r w:rsidRPr="00963BAF">
        <w:rPr>
          <w:rFonts w:ascii="Times New Roman" w:hAnsi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использовать переспрос, просьбу повторить;</w:t>
      </w:r>
    </w:p>
    <w:p w:rsidR="00052262" w:rsidRPr="00B03497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03497">
        <w:rPr>
          <w:rFonts w:ascii="Times New Roman" w:hAnsi="Times New Roman"/>
          <w:bCs/>
          <w:i/>
          <w:iCs/>
          <w:sz w:val="24"/>
          <w:szCs w:val="24"/>
          <w:u w:val="single"/>
        </w:rPr>
        <w:t>Чтение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ориентироваться в иноязычном тексте; прогнозировать его содержание по заголовку;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lastRenderedPageBreak/>
        <w:t>оценивать полученную информацию, выражать свое сомнение;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читать текст с выборочным пониманием значимой/нужной/интересующей информации;</w:t>
      </w:r>
    </w:p>
    <w:p w:rsidR="00052262" w:rsidRPr="00B03497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03497">
        <w:rPr>
          <w:rFonts w:ascii="Times New Roman" w:hAnsi="Times New Roman"/>
          <w:bCs/>
          <w:i/>
          <w:iCs/>
          <w:sz w:val="24"/>
          <w:szCs w:val="24"/>
          <w:u w:val="single"/>
        </w:rPr>
        <w:t>Письмо и письменная речь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заполнять анкеты и формуляры;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В плане </w:t>
      </w:r>
      <w:r w:rsidRPr="00B03497">
        <w:rPr>
          <w:rFonts w:ascii="Times New Roman" w:hAnsi="Times New Roman"/>
          <w:b/>
          <w:bCs/>
          <w:i/>
          <w:iCs/>
          <w:sz w:val="24"/>
          <w:szCs w:val="24"/>
        </w:rPr>
        <w:t>языковой компетенции</w:t>
      </w:r>
      <w:r w:rsidRPr="00963BA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963BAF">
        <w:rPr>
          <w:rFonts w:ascii="Times New Roman" w:hAnsi="Times New Roman"/>
          <w:b/>
          <w:i/>
          <w:sz w:val="24"/>
          <w:szCs w:val="24"/>
        </w:rPr>
        <w:t>научится</w:t>
      </w:r>
      <w:r w:rsidRPr="00963BAF">
        <w:rPr>
          <w:rFonts w:ascii="Times New Roman" w:hAnsi="Times New Roman"/>
          <w:i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понимать: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признаки изученных грамматических явлений (</w:t>
      </w:r>
      <w:proofErr w:type="spellStart"/>
      <w:proofErr w:type="gramStart"/>
      <w:r w:rsidRPr="00963BAF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963BAF">
        <w:rPr>
          <w:rFonts w:ascii="Times New Roman" w:hAnsi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основные различия систем английского и русского языков.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Кроме того, школьники </w:t>
      </w:r>
      <w:r w:rsidRPr="00963BAF">
        <w:rPr>
          <w:rFonts w:ascii="Times New Roman" w:hAnsi="Times New Roman"/>
          <w:b/>
          <w:i/>
          <w:sz w:val="24"/>
          <w:szCs w:val="24"/>
        </w:rPr>
        <w:t>получат возможность научиться</w:t>
      </w:r>
      <w:r w:rsidRPr="00963BAF">
        <w:rPr>
          <w:rFonts w:ascii="Times New Roman" w:hAnsi="Times New Roman"/>
          <w:b/>
          <w:bCs/>
          <w:sz w:val="24"/>
          <w:szCs w:val="24"/>
        </w:rPr>
        <w:t>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применять правила написания слов, изученных в основной школе;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В отношении </w:t>
      </w:r>
      <w:proofErr w:type="spellStart"/>
      <w:r w:rsidRPr="00B03497">
        <w:rPr>
          <w:rFonts w:ascii="Times New Roman" w:hAnsi="Times New Roman"/>
          <w:b/>
          <w:bCs/>
          <w:i/>
          <w:sz w:val="24"/>
          <w:szCs w:val="24"/>
        </w:rPr>
        <w:t>социокультурной</w:t>
      </w:r>
      <w:proofErr w:type="spellEnd"/>
      <w:r w:rsidRPr="00B03497">
        <w:rPr>
          <w:rFonts w:ascii="Times New Roman" w:hAnsi="Times New Roman"/>
          <w:b/>
          <w:bCs/>
          <w:i/>
          <w:sz w:val="24"/>
          <w:szCs w:val="24"/>
        </w:rPr>
        <w:t xml:space="preserve"> компетенции</w:t>
      </w:r>
      <w:r w:rsidRPr="00963BAF">
        <w:rPr>
          <w:rFonts w:ascii="Times New Roman" w:hAnsi="Times New Roman"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от выпускников требуется: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понимать, какую роль владение иностранным языком играет в современном мире.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BAF">
        <w:rPr>
          <w:rFonts w:ascii="Times New Roman" w:hAnsi="Times New Roman"/>
          <w:sz w:val="24"/>
          <w:szCs w:val="24"/>
        </w:rPr>
        <w:t xml:space="preserve">В плане развития </w:t>
      </w:r>
      <w:r w:rsidRPr="00B03497">
        <w:rPr>
          <w:rFonts w:ascii="Times New Roman" w:hAnsi="Times New Roman"/>
          <w:b/>
          <w:bCs/>
          <w:i/>
          <w:sz w:val="24"/>
          <w:szCs w:val="24"/>
        </w:rPr>
        <w:t>компенсаторной компетенции</w:t>
      </w:r>
      <w:r w:rsidRPr="00963BAF">
        <w:rPr>
          <w:rFonts w:ascii="Times New Roman" w:hAnsi="Times New Roman"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sz w:val="24"/>
          <w:szCs w:val="24"/>
        </w:rPr>
      </w:pPr>
      <w:r w:rsidRPr="00B03497">
        <w:rPr>
          <w:rFonts w:ascii="Times New Roman" w:hAnsi="Times New Roman"/>
          <w:b/>
          <w:bCs/>
          <w:i/>
          <w:sz w:val="24"/>
          <w:szCs w:val="24"/>
        </w:rPr>
        <w:t>Учебно-познавательная</w:t>
      </w:r>
      <w:r w:rsidRPr="00963BAF">
        <w:rPr>
          <w:rFonts w:ascii="Times New Roman" w:hAnsi="Times New Roman"/>
          <w:bCs/>
          <w:sz w:val="24"/>
          <w:szCs w:val="24"/>
        </w:rPr>
        <w:t xml:space="preserve"> компетенция </w:t>
      </w:r>
      <w:r w:rsidRPr="00963BAF">
        <w:rPr>
          <w:rFonts w:ascii="Times New Roman" w:hAnsi="Times New Roman"/>
          <w:sz w:val="24"/>
          <w:szCs w:val="24"/>
        </w:rPr>
        <w:t xml:space="preserve">включает в себя дальнейшее развитие </w:t>
      </w:r>
      <w:r w:rsidRPr="00963BAF">
        <w:rPr>
          <w:rFonts w:ascii="Times New Roman" w:hAnsi="Times New Roman"/>
          <w:bCs/>
          <w:sz w:val="24"/>
          <w:szCs w:val="24"/>
        </w:rPr>
        <w:t xml:space="preserve">учебных </w:t>
      </w:r>
      <w:r w:rsidRPr="00963BAF">
        <w:rPr>
          <w:rFonts w:ascii="Times New Roman" w:hAnsi="Times New Roman"/>
          <w:sz w:val="24"/>
          <w:szCs w:val="24"/>
        </w:rPr>
        <w:t xml:space="preserve">и </w:t>
      </w:r>
      <w:r w:rsidRPr="00963BAF">
        <w:rPr>
          <w:rFonts w:ascii="Times New Roman" w:hAnsi="Times New Roman"/>
          <w:bCs/>
          <w:sz w:val="24"/>
          <w:szCs w:val="24"/>
        </w:rPr>
        <w:t>специальных учебных умений.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 xml:space="preserve">Общеучебные умения </w:t>
      </w:r>
      <w:r w:rsidRPr="00963BAF">
        <w:rPr>
          <w:rFonts w:ascii="Times New Roman" w:hAnsi="Times New Roman"/>
          <w:sz w:val="24"/>
          <w:szCs w:val="24"/>
        </w:rPr>
        <w:t>выпускников основной школы предполагают следующее: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lastRenderedPageBreak/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научиться выполнять проектные задания индивидуально или в составе группы учащихся;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овладеть необходимыми для дальнейшего самостоятельного изучения английского языка способами и приемами.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Специальные учебные умения</w:t>
      </w:r>
      <w:r w:rsidRPr="00963BAF">
        <w:rPr>
          <w:rFonts w:ascii="Times New Roman" w:hAnsi="Times New Roman"/>
          <w:bCs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включают в себя способность: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освоить приемы работы с текстом, пользоваться определенными стратегиями чтения или аудирования в зависимости от поставленной коммуникативной задачи;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пользоваться ключевыми словами;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узнавать грамматические явления в тексте на основе дифференцирующих признаков;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при необходимости использовать перевод.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63BAF">
        <w:rPr>
          <w:rFonts w:ascii="Times New Roman" w:hAnsi="Times New Roman"/>
          <w:bCs/>
          <w:i/>
          <w:sz w:val="24"/>
          <w:szCs w:val="24"/>
        </w:rPr>
        <w:t>В ценностно-ориентационной сфере: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представление о языке как средстве выражения чувств, эмоций, основе культуры мышления;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63BAF">
        <w:rPr>
          <w:rFonts w:ascii="Times New Roman" w:hAnsi="Times New Roman"/>
          <w:bCs/>
          <w:i/>
          <w:sz w:val="24"/>
          <w:szCs w:val="24"/>
        </w:rPr>
        <w:t>В эстетической сфере: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владение элементарными средствами выражения чувств и эмоций на иностранном языке;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63BAF">
        <w:rPr>
          <w:rFonts w:ascii="Times New Roman" w:hAnsi="Times New Roman"/>
          <w:bCs/>
          <w:i/>
          <w:sz w:val="24"/>
          <w:szCs w:val="24"/>
        </w:rPr>
        <w:t>В трудовой и физической сферах: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умение рационально планировать свой учебный труд;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умение работать в соответствии с намеченным планом;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стремление вести здоровый образ жизни.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ПЕРВЫЙ ЭТАП ОБУЧЕНИЯ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Cs/>
          <w:sz w:val="24"/>
          <w:szCs w:val="24"/>
        </w:rPr>
      </w:pPr>
      <w:r w:rsidRPr="00963BAF">
        <w:rPr>
          <w:rFonts w:ascii="Times New Roman" w:hAnsi="Times New Roman"/>
          <w:bCs/>
          <w:sz w:val="24"/>
          <w:szCs w:val="24"/>
        </w:rPr>
        <w:t>5—6 классы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Компенсаторная компетенция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</w:t>
      </w:r>
      <w:proofErr w:type="gramStart"/>
      <w:r w:rsidRPr="00963BAF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963BAF">
        <w:rPr>
          <w:rFonts w:ascii="Times New Roman" w:hAnsi="Times New Roman"/>
          <w:sz w:val="24"/>
          <w:szCs w:val="24"/>
        </w:rPr>
        <w:t>оцессе устного общения и при чтении и аудировании: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lastRenderedPageBreak/>
        <w:t>_ умение запроса информации о значении незнакомых/забытых слов (</w:t>
      </w:r>
      <w:r w:rsidRPr="00963BAF">
        <w:rPr>
          <w:rFonts w:ascii="Times New Roman" w:hAnsi="Times New Roman"/>
          <w:sz w:val="24"/>
          <w:szCs w:val="24"/>
          <w:lang w:val="en-US"/>
        </w:rPr>
        <w:t>What</w:t>
      </w:r>
      <w:r w:rsidRPr="00963BAF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  <w:lang w:val="en-US"/>
        </w:rPr>
        <w:t>is</w:t>
      </w:r>
      <w:r w:rsidRPr="00963BAF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  <w:lang w:val="en-US"/>
        </w:rPr>
        <w:t>the</w:t>
      </w:r>
      <w:r w:rsidRPr="00963BAF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  <w:lang w:val="en-US"/>
        </w:rPr>
        <w:t>English</w:t>
      </w:r>
      <w:r w:rsidRPr="00963BAF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  <w:lang w:val="en-US"/>
        </w:rPr>
        <w:t>for</w:t>
      </w:r>
      <w:r w:rsidRPr="00963BAF">
        <w:rPr>
          <w:rFonts w:ascii="Times New Roman" w:hAnsi="Times New Roman"/>
          <w:sz w:val="24"/>
          <w:szCs w:val="24"/>
        </w:rPr>
        <w:t>...?) для решения речевой задачи говорения;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_ умение </w:t>
      </w:r>
      <w:proofErr w:type="gramStart"/>
      <w:r w:rsidRPr="00963BAF">
        <w:rPr>
          <w:rFonts w:ascii="Times New Roman" w:hAnsi="Times New Roman"/>
          <w:sz w:val="24"/>
          <w:szCs w:val="24"/>
        </w:rPr>
        <w:t>обратиться с просьбой повторить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сказанное в случае непонимания в процессе аудирования;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умение использовать двуязычный словарь.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Учебно-познавательная компетенция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Овладение следующими приемами учебной работы: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внимательно слушать учителя и реагировать на его реплики в быстром темпе в процессе фронтальной работы группы;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в парах;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в малой группе;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с аудиозаписью в классе и дома;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с рабочей тетрадью в классе и дома;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делать рисунки, подбирать иллюстрации, делать надписи для использования в процессе общения на уроке;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принимать участие в разнообразных играх, направленных на овладение языковым и речевым материалом;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инсценировать диалог, используя элементарный реквизит и элементы костюма для создания речевой ситуации.</w:t>
      </w: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jc w:val="center"/>
        <w:rPr>
          <w:b/>
        </w:rPr>
      </w:pPr>
      <w:r w:rsidRPr="00963BAF">
        <w:rPr>
          <w:b/>
        </w:rPr>
        <w:t>Второй этап обучения</w:t>
      </w: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jc w:val="center"/>
        <w:rPr>
          <w:b/>
        </w:rPr>
      </w:pPr>
      <w:r w:rsidRPr="00963BAF">
        <w:rPr>
          <w:b/>
        </w:rPr>
        <w:t>7-8 классы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Компенсаторная компетенция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На втором этапе продолжается совершенствование и развитие компенсаторных умений, начатое в 5—6 классах. Кроме этого происходит овладение следующими новыми компенсаторными умениями говорения: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употреблять синонимы;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описать предмет, явление;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обратиться за помощью;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задать вопрос;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переспросить.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Особое внимание на данном этапе уделяется формированию компенсаторных умений чтения: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пользоваться подстрочными ссылками, двуязычным словарем.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Учебно-познавательная компетенция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В процессе обучения английскому языку в 7—8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с двуязычными словарями, энциклопедиями и другой справочной литературой;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выполнять различные виды упражнений из учебника и рабочей тетради;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выполнять контрольные задания в формате ЕГЭ;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участвовать в проектной работе, оформлять ее результаты в виде планшета, стенной газеты, иллюстрированного альбома и т. п.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sz w:val="24"/>
          <w:szCs w:val="24"/>
        </w:rPr>
      </w:pPr>
      <w:r w:rsidRPr="00963BAF">
        <w:rPr>
          <w:rFonts w:ascii="Times New Roman" w:hAnsi="Times New Roman"/>
          <w:b/>
          <w:sz w:val="24"/>
          <w:szCs w:val="24"/>
        </w:rPr>
        <w:t>Третий этап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sz w:val="24"/>
          <w:szCs w:val="24"/>
        </w:rPr>
      </w:pPr>
      <w:r w:rsidRPr="00963BAF">
        <w:rPr>
          <w:rFonts w:ascii="Times New Roman" w:hAnsi="Times New Roman"/>
          <w:b/>
          <w:sz w:val="24"/>
          <w:szCs w:val="24"/>
        </w:rPr>
        <w:t>9 класс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lastRenderedPageBreak/>
        <w:t>Компенсаторная компетенция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использовать слова-субституты;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использовать перифраз;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описать предмет, явление;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дать культурологический комментарий, используя различные источники информации, в том числе Интернет.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пользоваться подстрочными ссылками, двуязычным и толковым словарями.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Учебно-познавательная компетенция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познавательной деятельности: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_ использовать зарубежные поисковые системы Интернета google.com, answer.com, yahoo.com для поиска </w:t>
      </w:r>
      <w:proofErr w:type="gramStart"/>
      <w:r w:rsidRPr="00963BAF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о культуре стран/страны изучаемого языка;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обобщать информацию, полученную из различных источников;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работать в команде;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_ пользоваться техникой </w:t>
      </w:r>
      <w:proofErr w:type="spellStart"/>
      <w:r w:rsidRPr="00963BAF">
        <w:rPr>
          <w:rFonts w:ascii="Times New Roman" w:hAnsi="Times New Roman"/>
          <w:sz w:val="24"/>
          <w:szCs w:val="24"/>
        </w:rPr>
        <w:t>brain-storming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в работе малой группы;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_ делать презентацию по результатам выполнения проектной работы, в том числе электронную.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963BAF">
        <w:rPr>
          <w:rStyle w:val="dash0410005f0431005f0437005f0430005f0446005f0020005f0441005f043f005f0438005f0441005f043a005f0430005f005fchar1char1"/>
          <w:b/>
        </w:rPr>
        <w:t>5. Содержание учебного предмета, курса;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</w:t>
      </w:r>
      <w:r w:rsidR="00AE6195">
        <w:rPr>
          <w:rFonts w:ascii="Times New Roman" w:hAnsi="Times New Roman"/>
          <w:sz w:val="24"/>
          <w:szCs w:val="24"/>
        </w:rPr>
        <w:t xml:space="preserve"> внутри учебных ситуаций</w:t>
      </w:r>
      <w:r w:rsidRPr="00963BAF">
        <w:rPr>
          <w:rFonts w:ascii="Times New Roman" w:hAnsi="Times New Roman"/>
          <w:sz w:val="24"/>
          <w:szCs w:val="24"/>
        </w:rPr>
        <w:t xml:space="preserve">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963BAF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в различных англоязычных странах, а также в родной стране учащихся.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1. </w:t>
      </w:r>
      <w:r w:rsidRPr="00963BAF">
        <w:rPr>
          <w:rFonts w:ascii="Times New Roman" w:hAnsi="Times New Roman"/>
          <w:b/>
          <w:sz w:val="24"/>
          <w:szCs w:val="24"/>
        </w:rPr>
        <w:t>Мои друзья и я.</w:t>
      </w:r>
      <w:r w:rsidRPr="00963BAF">
        <w:rPr>
          <w:rFonts w:ascii="Times New Roman" w:hAnsi="Times New Roman"/>
          <w:sz w:val="24"/>
          <w:szCs w:val="24"/>
        </w:rPr>
        <w:t xml:space="preserve"> Межличностные взаимоотношения в семье, с друзьями. Решение конфликтных ситуаций. Внешность и черты характера человека.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63BAF">
        <w:rPr>
          <w:rFonts w:ascii="Times New Roman" w:hAnsi="Times New Roman"/>
          <w:b/>
          <w:sz w:val="24"/>
          <w:szCs w:val="24"/>
        </w:rPr>
        <w:t>Досуг и увлечения</w:t>
      </w:r>
      <w:r w:rsidRPr="00963BAF">
        <w:rPr>
          <w:rFonts w:ascii="Times New Roman" w:hAnsi="Times New Roman"/>
          <w:sz w:val="24"/>
          <w:szCs w:val="24"/>
        </w:rPr>
        <w:t xml:space="preserve"> (спорт, музыка, чтение, </w:t>
      </w:r>
      <w:r w:rsidRPr="00963BAF">
        <w:rPr>
          <w:rFonts w:ascii="Times New Roman" w:hAnsi="Times New Roman"/>
          <w:i/>
          <w:iCs/>
          <w:sz w:val="24"/>
          <w:szCs w:val="24"/>
        </w:rPr>
        <w:t>посещение дискотеки, кафе, клуба</w:t>
      </w:r>
      <w:r w:rsidRPr="00963BAF">
        <w:rPr>
          <w:rFonts w:ascii="Times New Roman" w:hAnsi="Times New Roman"/>
          <w:sz w:val="24"/>
          <w:szCs w:val="24"/>
        </w:rPr>
        <w:t>)1.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i/>
          <w:iCs/>
          <w:sz w:val="24"/>
          <w:szCs w:val="24"/>
        </w:rPr>
        <w:t xml:space="preserve">Молодежная мода. Карманные деньги. </w:t>
      </w:r>
      <w:r w:rsidRPr="00963BAF">
        <w:rPr>
          <w:rFonts w:ascii="Times New Roman" w:hAnsi="Times New Roman"/>
          <w:sz w:val="24"/>
          <w:szCs w:val="24"/>
        </w:rPr>
        <w:t>Покупки. Переписка. Путешествия и другие виды отдыха.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3.</w:t>
      </w:r>
      <w:r w:rsidRPr="00963BAF">
        <w:rPr>
          <w:rFonts w:ascii="Times New Roman" w:hAnsi="Times New Roman"/>
          <w:b/>
          <w:sz w:val="24"/>
          <w:szCs w:val="24"/>
        </w:rPr>
        <w:t>Школьное образование</w:t>
      </w:r>
      <w:r w:rsidRPr="00963BAF">
        <w:rPr>
          <w:rFonts w:ascii="Times New Roman" w:hAnsi="Times New Roman"/>
          <w:sz w:val="24"/>
          <w:szCs w:val="24"/>
        </w:rPr>
        <w:t xml:space="preserve">. Изучаемые предметы и отношение к ним. Школьная жизнь. Каникулы. Переписка с зарубежными сверстниками, </w:t>
      </w:r>
      <w:r w:rsidRPr="00963BAF">
        <w:rPr>
          <w:rFonts w:ascii="Times New Roman" w:hAnsi="Times New Roman"/>
          <w:i/>
          <w:iCs/>
          <w:sz w:val="24"/>
          <w:szCs w:val="24"/>
        </w:rPr>
        <w:t>международные обмены</w:t>
      </w:r>
      <w:r w:rsidRPr="00963BAF">
        <w:rPr>
          <w:rFonts w:ascii="Times New Roman" w:hAnsi="Times New Roman"/>
          <w:sz w:val="24"/>
          <w:szCs w:val="24"/>
        </w:rPr>
        <w:t>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4. </w:t>
      </w:r>
      <w:r w:rsidRPr="00963BAF">
        <w:rPr>
          <w:rFonts w:ascii="Times New Roman" w:hAnsi="Times New Roman"/>
          <w:b/>
          <w:sz w:val="24"/>
          <w:szCs w:val="24"/>
        </w:rPr>
        <w:t>Профессии в современном мире</w:t>
      </w:r>
      <w:r w:rsidRPr="00963BAF">
        <w:rPr>
          <w:rFonts w:ascii="Times New Roman" w:hAnsi="Times New Roman"/>
          <w:sz w:val="24"/>
          <w:szCs w:val="24"/>
        </w:rPr>
        <w:t>. Проблема выбора профессии. Роль иностранного языка в планах на будущее.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5. </w:t>
      </w:r>
      <w:r w:rsidRPr="00963BAF">
        <w:rPr>
          <w:rFonts w:ascii="Times New Roman" w:hAnsi="Times New Roman"/>
          <w:b/>
          <w:sz w:val="24"/>
          <w:szCs w:val="24"/>
        </w:rPr>
        <w:t>Родная страна и страны изучаемого языка</w:t>
      </w:r>
      <w:r w:rsidRPr="00963B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3BAF">
        <w:rPr>
          <w:rFonts w:ascii="Times New Roman" w:hAnsi="Times New Roman"/>
          <w:sz w:val="24"/>
          <w:szCs w:val="24"/>
        </w:rPr>
        <w:t>Их географическое положение, климат, погода, природа (флора и фауна), столицы, города и села, транспорт, достопримечательности.</w:t>
      </w:r>
      <w:proofErr w:type="gramEnd"/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963BAF">
        <w:rPr>
          <w:rFonts w:ascii="Times New Roman" w:hAnsi="Times New Roman"/>
          <w:b/>
          <w:sz w:val="24"/>
          <w:szCs w:val="24"/>
        </w:rPr>
        <w:t xml:space="preserve">Природа и проблемы экологии и защиты окружающей среды. </w:t>
      </w:r>
      <w:r w:rsidRPr="00963BAF">
        <w:rPr>
          <w:rFonts w:ascii="Times New Roman" w:hAnsi="Times New Roman"/>
          <w:i/>
          <w:iCs/>
          <w:sz w:val="24"/>
          <w:szCs w:val="24"/>
        </w:rPr>
        <w:t xml:space="preserve">Глобальные проблемы современности. </w:t>
      </w:r>
      <w:r w:rsidRPr="00963BAF">
        <w:rPr>
          <w:rFonts w:ascii="Times New Roman" w:hAnsi="Times New Roman"/>
          <w:sz w:val="24"/>
          <w:szCs w:val="24"/>
        </w:rPr>
        <w:t xml:space="preserve">Здоровый образ жизни: </w:t>
      </w:r>
      <w:r w:rsidRPr="00963BAF">
        <w:rPr>
          <w:rFonts w:ascii="Times New Roman" w:hAnsi="Times New Roman"/>
          <w:i/>
          <w:iCs/>
          <w:sz w:val="24"/>
          <w:szCs w:val="24"/>
        </w:rPr>
        <w:t>режим труда и отдыха</w:t>
      </w:r>
      <w:r w:rsidRPr="00963BAF">
        <w:rPr>
          <w:rFonts w:ascii="Times New Roman" w:hAnsi="Times New Roman"/>
          <w:sz w:val="24"/>
          <w:szCs w:val="24"/>
        </w:rPr>
        <w:t>, спорт, правильное питание, отказ от вредных привычек.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7. </w:t>
      </w:r>
      <w:r w:rsidRPr="00963BAF">
        <w:rPr>
          <w:rFonts w:ascii="Times New Roman" w:hAnsi="Times New Roman"/>
          <w:b/>
          <w:sz w:val="24"/>
          <w:szCs w:val="24"/>
        </w:rPr>
        <w:t xml:space="preserve">Выдающиеся люди и их вклад в </w:t>
      </w:r>
      <w:proofErr w:type="gramStart"/>
      <w:r w:rsidRPr="00963BAF">
        <w:rPr>
          <w:rFonts w:ascii="Times New Roman" w:hAnsi="Times New Roman"/>
          <w:b/>
          <w:sz w:val="24"/>
          <w:szCs w:val="24"/>
        </w:rPr>
        <w:t>науку</w:t>
      </w:r>
      <w:proofErr w:type="gramEnd"/>
      <w:r w:rsidRPr="00963BAF">
        <w:rPr>
          <w:rFonts w:ascii="Times New Roman" w:hAnsi="Times New Roman"/>
          <w:b/>
          <w:sz w:val="24"/>
          <w:szCs w:val="24"/>
        </w:rPr>
        <w:t xml:space="preserve"> и мировую культуру</w:t>
      </w:r>
      <w:r w:rsidRPr="00963BAF">
        <w:rPr>
          <w:rFonts w:ascii="Times New Roman" w:hAnsi="Times New Roman"/>
          <w:sz w:val="24"/>
          <w:szCs w:val="24"/>
        </w:rPr>
        <w:t xml:space="preserve">. </w:t>
      </w:r>
      <w:r w:rsidRPr="00AE6195">
        <w:rPr>
          <w:rFonts w:ascii="Times New Roman" w:hAnsi="Times New Roman"/>
          <w:sz w:val="24"/>
          <w:szCs w:val="24"/>
        </w:rPr>
        <w:t xml:space="preserve">Люди, </w:t>
      </w:r>
      <w:r w:rsidRPr="00AE6195">
        <w:rPr>
          <w:rFonts w:ascii="Times New Roman" w:hAnsi="Times New Roman"/>
          <w:iCs/>
          <w:sz w:val="24"/>
          <w:szCs w:val="24"/>
        </w:rPr>
        <w:t>технический прогресс</w:t>
      </w:r>
      <w:r w:rsidRPr="00AE6195">
        <w:rPr>
          <w:rFonts w:ascii="Times New Roman" w:hAnsi="Times New Roman"/>
          <w:sz w:val="24"/>
          <w:szCs w:val="24"/>
        </w:rPr>
        <w:t xml:space="preserve">. </w:t>
      </w:r>
      <w:r w:rsidRPr="00AE6195">
        <w:rPr>
          <w:rFonts w:ascii="Times New Roman" w:hAnsi="Times New Roman"/>
          <w:iCs/>
          <w:sz w:val="24"/>
          <w:szCs w:val="24"/>
        </w:rPr>
        <w:t xml:space="preserve">Средства массовой информации. </w:t>
      </w:r>
      <w:r w:rsidRPr="00AE6195">
        <w:rPr>
          <w:rFonts w:ascii="Times New Roman" w:hAnsi="Times New Roman"/>
          <w:sz w:val="24"/>
          <w:szCs w:val="24"/>
        </w:rPr>
        <w:t>Страницы и</w:t>
      </w:r>
      <w:r w:rsidRPr="00963BAF">
        <w:rPr>
          <w:rFonts w:ascii="Times New Roman" w:hAnsi="Times New Roman"/>
          <w:sz w:val="24"/>
          <w:szCs w:val="24"/>
        </w:rPr>
        <w:t>стории. Культурные особенности родной страны и стран изучаемого языка (национальные праздники, знаменательные даты, традиции и обычаи).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052262" w:rsidRPr="00AE6195" w:rsidRDefault="00052262" w:rsidP="00B03497">
      <w:pPr>
        <w:autoSpaceDE w:val="0"/>
        <w:spacing w:line="240" w:lineRule="auto"/>
        <w:ind w:right="220" w:firstLine="567"/>
        <w:jc w:val="center"/>
        <w:rPr>
          <w:rFonts w:ascii="Times New Roman" w:hAnsi="Times New Roman"/>
          <w:b/>
          <w:sz w:val="24"/>
          <w:szCs w:val="24"/>
        </w:rPr>
      </w:pPr>
      <w:r w:rsidRPr="00AE6195">
        <w:rPr>
          <w:rFonts w:ascii="Times New Roman" w:hAnsi="Times New Roman"/>
          <w:b/>
          <w:sz w:val="24"/>
          <w:szCs w:val="24"/>
        </w:rPr>
        <w:t>ПЕРВЫЙ ЭТАП ОБУЧЕНИЯ</w:t>
      </w:r>
    </w:p>
    <w:p w:rsidR="00052262" w:rsidRPr="00AE6195" w:rsidRDefault="00052262" w:rsidP="00B03497">
      <w:pPr>
        <w:autoSpaceDE w:val="0"/>
        <w:spacing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195">
        <w:rPr>
          <w:rFonts w:ascii="Times New Roman" w:hAnsi="Times New Roman"/>
          <w:b/>
          <w:bCs/>
          <w:sz w:val="24"/>
          <w:szCs w:val="24"/>
        </w:rPr>
        <w:t>5—6 классы</w:t>
      </w:r>
    </w:p>
    <w:p w:rsidR="00052262" w:rsidRPr="00963BAF" w:rsidRDefault="0005226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052262" w:rsidRPr="00963BAF" w:rsidRDefault="0005226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1. Приветствие и знакомство.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52262" w:rsidRPr="00963BAF">
        <w:rPr>
          <w:rFonts w:ascii="Times New Roman" w:hAnsi="Times New Roman"/>
          <w:sz w:val="24"/>
          <w:szCs w:val="24"/>
        </w:rPr>
        <w:t xml:space="preserve">Я, моя семья, мои друзья, возраст. </w:t>
      </w:r>
      <w:r>
        <w:rPr>
          <w:rFonts w:ascii="Times New Roman" w:hAnsi="Times New Roman"/>
          <w:sz w:val="24"/>
          <w:szCs w:val="24"/>
        </w:rPr>
        <w:t>Профессии</w:t>
      </w:r>
      <w:r w:rsidR="00052262" w:rsidRPr="00963BAF">
        <w:rPr>
          <w:rFonts w:ascii="Times New Roman" w:hAnsi="Times New Roman"/>
          <w:sz w:val="24"/>
          <w:szCs w:val="24"/>
        </w:rPr>
        <w:t>. Взаимоотношения в семье.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2262" w:rsidRPr="00963BAF">
        <w:rPr>
          <w:rFonts w:ascii="Times New Roman" w:hAnsi="Times New Roman"/>
          <w:sz w:val="24"/>
          <w:szCs w:val="24"/>
        </w:rPr>
        <w:t>. Мой дом, моя квартира, моя комната.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2262" w:rsidRPr="00963BAF">
        <w:rPr>
          <w:rFonts w:ascii="Times New Roman" w:hAnsi="Times New Roman"/>
          <w:sz w:val="24"/>
          <w:szCs w:val="24"/>
        </w:rPr>
        <w:t>. Моя школа, школьные принадлежности, учебные предметы.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52262" w:rsidRPr="00963BAF">
        <w:rPr>
          <w:rFonts w:ascii="Times New Roman" w:hAnsi="Times New Roman"/>
          <w:sz w:val="24"/>
          <w:szCs w:val="24"/>
        </w:rPr>
        <w:t>. Мой день.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2262" w:rsidRPr="00963BAF">
        <w:rPr>
          <w:rFonts w:ascii="Times New Roman" w:hAnsi="Times New Roman"/>
          <w:sz w:val="24"/>
          <w:szCs w:val="24"/>
        </w:rPr>
        <w:t>. Еда.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52262" w:rsidRPr="00963BAF">
        <w:rPr>
          <w:rFonts w:ascii="Times New Roman" w:hAnsi="Times New Roman"/>
          <w:sz w:val="24"/>
          <w:szCs w:val="24"/>
        </w:rPr>
        <w:t>. Времена года, погода, одежда.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52262" w:rsidRPr="00963BAF">
        <w:rPr>
          <w:rFonts w:ascii="Times New Roman" w:hAnsi="Times New Roman"/>
          <w:sz w:val="24"/>
          <w:szCs w:val="24"/>
        </w:rPr>
        <w:t>. Города и страны.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52262" w:rsidRPr="00963BAF">
        <w:rPr>
          <w:rFonts w:ascii="Times New Roman" w:hAnsi="Times New Roman"/>
          <w:sz w:val="24"/>
          <w:szCs w:val="24"/>
        </w:rPr>
        <w:t>. Время.</w:t>
      </w:r>
      <w:r w:rsidRPr="00455AC2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Дни недели.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Празднование дня рождения.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52262" w:rsidRPr="00963BAF">
        <w:rPr>
          <w:rFonts w:ascii="Times New Roman" w:hAnsi="Times New Roman"/>
          <w:sz w:val="24"/>
          <w:szCs w:val="24"/>
        </w:rPr>
        <w:t>. Цвет вокруг нас. Качественные характеристики предметов.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52262" w:rsidRPr="00963BAF">
        <w:rPr>
          <w:rFonts w:ascii="Times New Roman" w:hAnsi="Times New Roman"/>
          <w:sz w:val="24"/>
          <w:szCs w:val="24"/>
        </w:rPr>
        <w:t>. Описание внешности.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2262" w:rsidRPr="00963BAF" w:rsidRDefault="00455AC2" w:rsidP="00B03497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52262" w:rsidRPr="00963BAF">
        <w:rPr>
          <w:rFonts w:ascii="Times New Roman" w:hAnsi="Times New Roman"/>
          <w:sz w:val="24"/>
          <w:szCs w:val="24"/>
        </w:rPr>
        <w:t>. Досуг и увлечения. Занятия спортом.</w:t>
      </w:r>
    </w:p>
    <w:p w:rsidR="00052262" w:rsidRPr="00963BAF" w:rsidRDefault="00455AC2" w:rsidP="00455AC2">
      <w:pPr>
        <w:autoSpaceDE w:val="0"/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52262" w:rsidRPr="00963BAF">
        <w:rPr>
          <w:rFonts w:ascii="Times New Roman" w:hAnsi="Times New Roman"/>
          <w:sz w:val="24"/>
          <w:szCs w:val="24"/>
        </w:rPr>
        <w:t>. Каникулы, путешествия.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sz w:val="24"/>
          <w:szCs w:val="24"/>
        </w:rPr>
      </w:pPr>
      <w:r w:rsidRPr="00963BAF">
        <w:rPr>
          <w:rFonts w:ascii="Times New Roman" w:hAnsi="Times New Roman"/>
          <w:b/>
          <w:sz w:val="24"/>
          <w:szCs w:val="24"/>
        </w:rPr>
        <w:t>ВТОРОЙ ЭТАП ОБУЧЕНИЯ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sz w:val="24"/>
          <w:szCs w:val="24"/>
        </w:rPr>
        <w:t>7—8 классы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В 7—8 классах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</w:t>
      </w:r>
      <w:r w:rsidR="00AE6195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и расширены.</w:t>
      </w:r>
    </w:p>
    <w:p w:rsidR="00052262" w:rsidRPr="00AE6195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1. Путе</w:t>
      </w:r>
      <w:r w:rsidR="00AE6195">
        <w:rPr>
          <w:rFonts w:ascii="Times New Roman" w:hAnsi="Times New Roman"/>
          <w:sz w:val="24"/>
          <w:szCs w:val="24"/>
        </w:rPr>
        <w:t>шествие по России и за рубежом.</w:t>
      </w:r>
    </w:p>
    <w:p w:rsidR="00AE6195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AE6195">
        <w:rPr>
          <w:rFonts w:ascii="Times New Roman" w:hAnsi="Times New Roman"/>
          <w:sz w:val="24"/>
          <w:szCs w:val="24"/>
        </w:rPr>
        <w:t xml:space="preserve">2. </w:t>
      </w:r>
      <w:r w:rsidRPr="00963BAF">
        <w:rPr>
          <w:rFonts w:ascii="Times New Roman" w:hAnsi="Times New Roman"/>
          <w:sz w:val="24"/>
          <w:szCs w:val="24"/>
        </w:rPr>
        <w:t>Внешность</w:t>
      </w:r>
      <w:r w:rsidR="00AE6195" w:rsidRPr="00AE6195">
        <w:rPr>
          <w:rFonts w:ascii="Times New Roman" w:hAnsi="Times New Roman"/>
          <w:sz w:val="24"/>
          <w:szCs w:val="24"/>
        </w:rPr>
        <w:t>.</w:t>
      </w:r>
      <w:r w:rsidRPr="00AE6195">
        <w:rPr>
          <w:rFonts w:ascii="Times New Roman" w:hAnsi="Times New Roman"/>
          <w:sz w:val="24"/>
          <w:szCs w:val="24"/>
        </w:rPr>
        <w:t xml:space="preserve"> </w:t>
      </w:r>
      <w:r w:rsidR="00AE6195">
        <w:rPr>
          <w:rFonts w:ascii="Times New Roman" w:hAnsi="Times New Roman"/>
          <w:sz w:val="24"/>
          <w:szCs w:val="24"/>
        </w:rPr>
        <w:t>Молодежная мода. Покупки.</w:t>
      </w:r>
    </w:p>
    <w:p w:rsidR="00052262" w:rsidRPr="00963BAF" w:rsidRDefault="00AE6195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52262" w:rsidRPr="00963BAF">
        <w:rPr>
          <w:rFonts w:ascii="Times New Roman" w:hAnsi="Times New Roman"/>
          <w:sz w:val="24"/>
          <w:szCs w:val="24"/>
        </w:rPr>
        <w:t>Здор</w:t>
      </w:r>
      <w:r>
        <w:rPr>
          <w:rFonts w:ascii="Times New Roman" w:hAnsi="Times New Roman"/>
          <w:sz w:val="24"/>
          <w:szCs w:val="24"/>
        </w:rPr>
        <w:t>овый образ жизни.</w:t>
      </w:r>
    </w:p>
    <w:p w:rsidR="00052262" w:rsidRPr="00AE6195" w:rsidRDefault="00AE6195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2262" w:rsidRPr="00963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2262" w:rsidRPr="00963BAF">
        <w:rPr>
          <w:rFonts w:ascii="Times New Roman" w:hAnsi="Times New Roman"/>
          <w:sz w:val="24"/>
          <w:szCs w:val="24"/>
        </w:rPr>
        <w:t>Школьное об</w:t>
      </w:r>
      <w:r>
        <w:rPr>
          <w:rFonts w:ascii="Times New Roman" w:hAnsi="Times New Roman"/>
          <w:sz w:val="24"/>
          <w:szCs w:val="24"/>
        </w:rPr>
        <w:t>разование. Изучаемые предметы.</w:t>
      </w:r>
    </w:p>
    <w:p w:rsidR="00052262" w:rsidRPr="00AE6195" w:rsidRDefault="00AE6195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2262" w:rsidRPr="00963BAF">
        <w:rPr>
          <w:rFonts w:ascii="Times New Roman" w:hAnsi="Times New Roman"/>
          <w:sz w:val="24"/>
          <w:szCs w:val="24"/>
        </w:rPr>
        <w:t>Страны изучаемо</w:t>
      </w:r>
      <w:r>
        <w:rPr>
          <w:rFonts w:ascii="Times New Roman" w:hAnsi="Times New Roman"/>
          <w:sz w:val="24"/>
          <w:szCs w:val="24"/>
        </w:rPr>
        <w:t>го языка: Великобритания и США.</w:t>
      </w:r>
    </w:p>
    <w:p w:rsidR="00052262" w:rsidRPr="00AE6195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455AC2">
        <w:rPr>
          <w:rFonts w:ascii="Times New Roman" w:hAnsi="Times New Roman"/>
          <w:sz w:val="24"/>
          <w:szCs w:val="24"/>
        </w:rPr>
        <w:t xml:space="preserve">5. </w:t>
      </w:r>
      <w:r w:rsidRPr="00963BAF">
        <w:rPr>
          <w:rFonts w:ascii="Times New Roman" w:hAnsi="Times New Roman"/>
          <w:sz w:val="24"/>
          <w:szCs w:val="24"/>
        </w:rPr>
        <w:t>Природа</w:t>
      </w:r>
      <w:r w:rsidRPr="00455AC2">
        <w:rPr>
          <w:rFonts w:ascii="Times New Roman" w:hAnsi="Times New Roman"/>
          <w:sz w:val="24"/>
          <w:szCs w:val="24"/>
        </w:rPr>
        <w:t xml:space="preserve">. </w:t>
      </w:r>
      <w:r w:rsidRPr="00963BAF">
        <w:rPr>
          <w:rFonts w:ascii="Times New Roman" w:hAnsi="Times New Roman"/>
          <w:sz w:val="24"/>
          <w:szCs w:val="24"/>
        </w:rPr>
        <w:t>Проблемы</w:t>
      </w:r>
      <w:r w:rsidRPr="00AE6195"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экологии</w:t>
      </w:r>
      <w:r w:rsidR="00AE6195" w:rsidRPr="00AE6195">
        <w:rPr>
          <w:rFonts w:ascii="Times New Roman" w:hAnsi="Times New Roman"/>
          <w:sz w:val="24"/>
          <w:szCs w:val="24"/>
        </w:rPr>
        <w:t>.</w:t>
      </w:r>
    </w:p>
    <w:p w:rsidR="00052262" w:rsidRPr="00AE6195" w:rsidRDefault="00AE6195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Человек и его профессия.</w:t>
      </w:r>
    </w:p>
    <w:p w:rsidR="00052262" w:rsidRPr="00963BAF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7. Английский— </w:t>
      </w:r>
      <w:proofErr w:type="gramStart"/>
      <w:r w:rsidRPr="00963BAF">
        <w:rPr>
          <w:rFonts w:ascii="Times New Roman" w:hAnsi="Times New Roman"/>
          <w:sz w:val="24"/>
          <w:szCs w:val="24"/>
        </w:rPr>
        <w:t>яз</w:t>
      </w:r>
      <w:proofErr w:type="gramEnd"/>
      <w:r w:rsidRPr="00963BAF">
        <w:rPr>
          <w:rFonts w:ascii="Times New Roman" w:hAnsi="Times New Roman"/>
          <w:sz w:val="24"/>
          <w:szCs w:val="24"/>
        </w:rPr>
        <w:t>ык международ</w:t>
      </w:r>
      <w:r w:rsidR="00AE6195">
        <w:rPr>
          <w:rFonts w:ascii="Times New Roman" w:hAnsi="Times New Roman"/>
          <w:sz w:val="24"/>
          <w:szCs w:val="24"/>
        </w:rPr>
        <w:t>ного общения.</w:t>
      </w:r>
    </w:p>
    <w:p w:rsidR="00052262" w:rsidRPr="00AE6195" w:rsidRDefault="00052262" w:rsidP="00B03497">
      <w:pPr>
        <w:autoSpaceDE w:val="0"/>
        <w:spacing w:after="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AE6195">
        <w:rPr>
          <w:rFonts w:ascii="Times New Roman" w:hAnsi="Times New Roman"/>
          <w:sz w:val="24"/>
          <w:szCs w:val="24"/>
        </w:rPr>
        <w:t xml:space="preserve">8. </w:t>
      </w:r>
      <w:r w:rsidRPr="00963BAF">
        <w:rPr>
          <w:rFonts w:ascii="Times New Roman" w:hAnsi="Times New Roman"/>
          <w:sz w:val="24"/>
          <w:szCs w:val="24"/>
        </w:rPr>
        <w:t>Музыка</w:t>
      </w:r>
      <w:r w:rsidRPr="00AE6195">
        <w:rPr>
          <w:rFonts w:ascii="Times New Roman" w:hAnsi="Times New Roman"/>
          <w:sz w:val="24"/>
          <w:szCs w:val="24"/>
        </w:rPr>
        <w:t xml:space="preserve">, </w:t>
      </w:r>
      <w:r w:rsidRPr="00963BAF">
        <w:rPr>
          <w:rFonts w:ascii="Times New Roman" w:hAnsi="Times New Roman"/>
          <w:sz w:val="24"/>
          <w:szCs w:val="24"/>
        </w:rPr>
        <w:t>кино</w:t>
      </w:r>
      <w:r w:rsidRPr="00AE6195">
        <w:rPr>
          <w:rFonts w:ascii="Times New Roman" w:hAnsi="Times New Roman"/>
          <w:sz w:val="24"/>
          <w:szCs w:val="24"/>
        </w:rPr>
        <w:t xml:space="preserve">, </w:t>
      </w:r>
      <w:r w:rsidRPr="00963BAF">
        <w:rPr>
          <w:rFonts w:ascii="Times New Roman" w:hAnsi="Times New Roman"/>
          <w:sz w:val="24"/>
          <w:szCs w:val="24"/>
        </w:rPr>
        <w:t>театр</w:t>
      </w:r>
      <w:r w:rsidR="00AE6195" w:rsidRPr="00AE6195">
        <w:rPr>
          <w:rFonts w:ascii="Times New Roman" w:hAnsi="Times New Roman"/>
          <w:sz w:val="24"/>
          <w:szCs w:val="24"/>
        </w:rPr>
        <w:t>.</w:t>
      </w: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jc w:val="center"/>
        <w:rPr>
          <w:b/>
        </w:rPr>
      </w:pPr>
      <w:r w:rsidRPr="00963BAF">
        <w:rPr>
          <w:b/>
        </w:rPr>
        <w:t>Третий этап</w:t>
      </w:r>
    </w:p>
    <w:p w:rsidR="00052262" w:rsidRPr="00963BAF" w:rsidRDefault="00052262" w:rsidP="00B03497">
      <w:pPr>
        <w:pStyle w:val="dash0410005f0431005f0437005f0430005f0446005f0020005f0441005f043f005f0438005f0441005f043a005f0430"/>
        <w:ind w:left="0" w:right="220" w:firstLine="567"/>
        <w:jc w:val="center"/>
        <w:rPr>
          <w:b/>
        </w:rPr>
      </w:pPr>
      <w:r w:rsidRPr="00963BAF">
        <w:rPr>
          <w:b/>
        </w:rPr>
        <w:t>9 класс</w:t>
      </w:r>
    </w:p>
    <w:p w:rsidR="00052262" w:rsidRPr="00963BAF" w:rsidRDefault="00052262" w:rsidP="00B03497">
      <w:pPr>
        <w:numPr>
          <w:ilvl w:val="0"/>
          <w:numId w:val="74"/>
        </w:numPr>
        <w:spacing w:after="0" w:line="240" w:lineRule="auto"/>
        <w:ind w:left="0" w:right="2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BAF">
        <w:rPr>
          <w:rFonts w:ascii="Times New Roman" w:hAnsi="Times New Roman"/>
          <w:color w:val="000000"/>
          <w:sz w:val="24"/>
          <w:szCs w:val="24"/>
        </w:rPr>
        <w:t>Страницы истории: прошлое и настоящее (развитие цивилизации, крупные исторические события, исторические личности и их роль в истории, проблема войны и м</w:t>
      </w:r>
      <w:r w:rsidR="00AE6195">
        <w:rPr>
          <w:rFonts w:ascii="Times New Roman" w:hAnsi="Times New Roman"/>
          <w:color w:val="000000"/>
          <w:sz w:val="24"/>
          <w:szCs w:val="24"/>
        </w:rPr>
        <w:t>ира, защита отечества)</w:t>
      </w:r>
      <w:r w:rsidRPr="00963BAF">
        <w:rPr>
          <w:rFonts w:ascii="Times New Roman" w:hAnsi="Times New Roman"/>
          <w:color w:val="000000"/>
          <w:sz w:val="24"/>
          <w:szCs w:val="24"/>
        </w:rPr>
        <w:t>.</w:t>
      </w:r>
    </w:p>
    <w:p w:rsidR="00052262" w:rsidRPr="00963BAF" w:rsidRDefault="00052262" w:rsidP="00B03497">
      <w:pPr>
        <w:numPr>
          <w:ilvl w:val="0"/>
          <w:numId w:val="74"/>
        </w:numPr>
        <w:spacing w:after="0" w:line="240" w:lineRule="auto"/>
        <w:ind w:left="0" w:right="2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BAF">
        <w:rPr>
          <w:rFonts w:ascii="Times New Roman" w:hAnsi="Times New Roman"/>
          <w:color w:val="000000"/>
          <w:sz w:val="24"/>
          <w:szCs w:val="24"/>
        </w:rPr>
        <w:t>Люди и общество (проблемы будущего нашей цивилизации, участие в жизни общества, необходимость сотрудничества с другими народами, поддержание мира, роль политики и философии в построении и соц</w:t>
      </w:r>
      <w:r w:rsidR="00AE6195">
        <w:rPr>
          <w:rFonts w:ascii="Times New Roman" w:hAnsi="Times New Roman"/>
          <w:color w:val="000000"/>
          <w:sz w:val="24"/>
          <w:szCs w:val="24"/>
        </w:rPr>
        <w:t>иальной жизни общества)</w:t>
      </w:r>
      <w:r w:rsidRPr="00963BAF">
        <w:rPr>
          <w:rFonts w:ascii="Times New Roman" w:hAnsi="Times New Roman"/>
          <w:color w:val="000000"/>
          <w:sz w:val="24"/>
          <w:szCs w:val="24"/>
        </w:rPr>
        <w:t>.</w:t>
      </w:r>
    </w:p>
    <w:p w:rsidR="00052262" w:rsidRPr="00963BAF" w:rsidRDefault="00052262" w:rsidP="00B03497">
      <w:pPr>
        <w:numPr>
          <w:ilvl w:val="0"/>
          <w:numId w:val="74"/>
        </w:numPr>
        <w:spacing w:after="0" w:line="240" w:lineRule="auto"/>
        <w:ind w:left="0" w:right="2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BAF">
        <w:rPr>
          <w:rFonts w:ascii="Times New Roman" w:hAnsi="Times New Roman"/>
          <w:color w:val="000000"/>
          <w:sz w:val="24"/>
          <w:szCs w:val="24"/>
        </w:rPr>
        <w:t>Мир подростков (участие подростков в общественных организациях и движениях</w:t>
      </w:r>
      <w:r w:rsidR="00AE61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3BAF">
        <w:rPr>
          <w:rFonts w:ascii="Times New Roman" w:hAnsi="Times New Roman"/>
          <w:color w:val="000000"/>
          <w:sz w:val="24"/>
          <w:szCs w:val="24"/>
        </w:rPr>
        <w:t>проблемы здоровья, свободного времени, различия вкусов, взаимоотношения со све</w:t>
      </w:r>
      <w:r w:rsidR="00AE6195">
        <w:rPr>
          <w:rFonts w:ascii="Times New Roman" w:hAnsi="Times New Roman"/>
          <w:color w:val="000000"/>
          <w:sz w:val="24"/>
          <w:szCs w:val="24"/>
        </w:rPr>
        <w:t>рстниками и взрослыми)</w:t>
      </w:r>
      <w:r w:rsidRPr="00963BAF">
        <w:rPr>
          <w:rFonts w:ascii="Times New Roman" w:hAnsi="Times New Roman"/>
          <w:color w:val="000000"/>
          <w:sz w:val="24"/>
          <w:szCs w:val="24"/>
        </w:rPr>
        <w:t>.</w:t>
      </w:r>
    </w:p>
    <w:p w:rsidR="00052262" w:rsidRPr="00963BAF" w:rsidRDefault="00052262" w:rsidP="00B03497">
      <w:pPr>
        <w:numPr>
          <w:ilvl w:val="0"/>
          <w:numId w:val="74"/>
        </w:numPr>
        <w:spacing w:after="0" w:line="240" w:lineRule="auto"/>
        <w:ind w:left="0" w:right="2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BAF">
        <w:rPr>
          <w:rFonts w:ascii="Times New Roman" w:hAnsi="Times New Roman"/>
          <w:color w:val="000000"/>
          <w:sz w:val="24"/>
          <w:szCs w:val="24"/>
        </w:rPr>
        <w:t>Семейные дела (вопросы семьи и брака, проблемы взаимоотношения отцов и дете</w:t>
      </w:r>
      <w:r w:rsidR="00AE6195">
        <w:rPr>
          <w:rFonts w:ascii="Times New Roman" w:hAnsi="Times New Roman"/>
          <w:color w:val="000000"/>
          <w:sz w:val="24"/>
          <w:szCs w:val="24"/>
        </w:rPr>
        <w:t>й, роль семьи в жизни человека)</w:t>
      </w:r>
      <w:r w:rsidRPr="00963BAF">
        <w:rPr>
          <w:rFonts w:ascii="Times New Roman" w:hAnsi="Times New Roman"/>
          <w:color w:val="000000"/>
          <w:sz w:val="24"/>
          <w:szCs w:val="24"/>
        </w:rPr>
        <w:t>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Данные темы включают в себя темы регионального и гимназического компонента («Мой город», «Моя школа», «Природа моего края»).</w:t>
      </w:r>
    </w:p>
    <w:p w:rsidR="00052262" w:rsidRPr="00AE6195" w:rsidRDefault="00052262" w:rsidP="00AE6195">
      <w:pPr>
        <w:pStyle w:val="dash0410005f0431005f0437005f0430005f0446005f0020005f0441005f043f005f0438005f0441005f043a005f0430"/>
        <w:ind w:left="0" w:right="220" w:firstLine="567"/>
        <w:jc w:val="center"/>
        <w:rPr>
          <w:rStyle w:val="dash0410005f0431005f0437005f0430005f0446005f0020005f0441005f043f005f0438005f0441005f043a005f0430005f005fchar1char1"/>
        </w:rPr>
      </w:pPr>
      <w:r w:rsidRPr="00963BAF">
        <w:rPr>
          <w:rStyle w:val="dash0410005f0431005f0437005f0430005f0446005f0020005f0441005f043f005f0438005f0441005f043a005f0430005f005fchar1char1"/>
          <w:b/>
        </w:rPr>
        <w:t xml:space="preserve">6. Тематическое планирование с определением основных видов учебной деятельности </w:t>
      </w:r>
      <w:r w:rsidRPr="00AE6195">
        <w:rPr>
          <w:rStyle w:val="dash0410005f0431005f0437005f0430005f0446005f0020005f0441005f043f005f0438005f0441005f043a005f0430005f005fchar1char1"/>
        </w:rPr>
        <w:t>(</w:t>
      </w:r>
      <w:proofErr w:type="gramStart"/>
      <w:r w:rsidRPr="00AE6195">
        <w:rPr>
          <w:rStyle w:val="dash0410005f0431005f0437005f0430005f0446005f0020005f0441005f043f005f0438005f0441005f043a005f0430005f005fchar1char1"/>
        </w:rPr>
        <w:t>см</w:t>
      </w:r>
      <w:proofErr w:type="gramEnd"/>
      <w:r w:rsidRPr="00AE6195">
        <w:rPr>
          <w:rStyle w:val="dash0410005f0431005f0437005f0430005f0446005f0020005f0441005f043f005f0438005f0441005f043a005f0430005f005fchar1char1"/>
        </w:rPr>
        <w:t>. приложение</w:t>
      </w:r>
      <w:r w:rsidR="00AE6195">
        <w:rPr>
          <w:rStyle w:val="dash0410005f0431005f0437005f0430005f0446005f0020005f0441005f043f005f0438005f0441005f043a005f0430005f005fchar1char1"/>
        </w:rPr>
        <w:t xml:space="preserve"> 1</w:t>
      </w:r>
      <w:r w:rsidRPr="00AE6195">
        <w:rPr>
          <w:rStyle w:val="dash0410005f0431005f0437005f0430005f0446005f0020005f0441005f043f005f0438005f0441005f043a005f0430005f005fchar1char1"/>
        </w:rPr>
        <w:t>).</w:t>
      </w:r>
    </w:p>
    <w:p w:rsidR="00052262" w:rsidRPr="00AE6195" w:rsidRDefault="00052262" w:rsidP="00B03497">
      <w:pPr>
        <w:pStyle w:val="dash0410005f0431005f0437005f0430005f0446005f0020005f0441005f043f005f0438005f0441005f043a005f0430"/>
        <w:ind w:left="0" w:right="220" w:firstLine="567"/>
        <w:rPr>
          <w:rStyle w:val="dash0410005f0431005f0437005f0430005f0446005f0020005f0441005f043f005f0438005f0441005f043a005f0430005f005fchar1char1"/>
        </w:rPr>
      </w:pPr>
    </w:p>
    <w:p w:rsidR="00052262" w:rsidRPr="00963BAF" w:rsidRDefault="00052262" w:rsidP="00AE6195">
      <w:pPr>
        <w:pStyle w:val="dash0410005f0431005f0437005f0430005f0446005f0020005f0441005f043f005f0438005f0441005f043a005f0430"/>
        <w:ind w:left="0" w:right="22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963BAF">
        <w:rPr>
          <w:rStyle w:val="dash0410005f0431005f0437005f0430005f0446005f0020005f0441005f043f005f0438005f0441005f043a005f0430005f005fchar1char1"/>
          <w:b/>
        </w:rPr>
        <w:t>7. Описание учебно-методического и материально-технического обеспечения образовательного процесса.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Для успешной реализации программы используются следующие ресурсы: учебно-методическое оборудование кабинета (таблицы, карты, модели, работа с дополнительной литературой, мультимедиа, интернет-ресурсы, портреты писателей), технические средства, исследовательские и проектные работы.</w:t>
      </w:r>
    </w:p>
    <w:p w:rsidR="00052262" w:rsidRPr="00963BAF" w:rsidRDefault="00052262" w:rsidP="00B03497">
      <w:pPr>
        <w:spacing w:line="240" w:lineRule="auto"/>
        <w:ind w:right="22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BAF">
        <w:rPr>
          <w:rFonts w:ascii="Times New Roman" w:hAnsi="Times New Roman"/>
          <w:b/>
          <w:bCs/>
          <w:i/>
          <w:sz w:val="24"/>
          <w:szCs w:val="24"/>
        </w:rPr>
        <w:t>Материально-</w:t>
      </w:r>
      <w:r w:rsidRPr="00963BAF">
        <w:rPr>
          <w:rFonts w:ascii="Times New Roman" w:hAnsi="Times New Roman"/>
          <w:b/>
          <w:bCs/>
          <w:sz w:val="24"/>
          <w:szCs w:val="24"/>
        </w:rPr>
        <w:t>техническое обеспечение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7561"/>
        <w:gridCol w:w="1344"/>
      </w:tblGrid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BA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63BA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63BA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B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BAF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52262" w:rsidRPr="00963BAF" w:rsidTr="009F0A83">
        <w:trPr>
          <w:trHeight w:val="381"/>
        </w:trPr>
        <w:tc>
          <w:tcPr>
            <w:tcW w:w="9677" w:type="dxa"/>
            <w:gridSpan w:val="3"/>
          </w:tcPr>
          <w:p w:rsidR="00052262" w:rsidRPr="00963BAF" w:rsidRDefault="00052262" w:rsidP="00B03497">
            <w:pPr>
              <w:numPr>
                <w:ilvl w:val="0"/>
                <w:numId w:val="39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i/>
                <w:sz w:val="24"/>
                <w:szCs w:val="24"/>
              </w:rPr>
              <w:t>Библиотечный фонд (книгопечатная продукция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2262" w:rsidRPr="00963BAF" w:rsidTr="00AC30DB">
        <w:trPr>
          <w:trHeight w:val="874"/>
        </w:trPr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Примерная  программа основного общего образования по английскому языку «Стандарты второго  поколения. Иностранный язык 5-9 классы» - М.: Просвещение, 2010;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Авторская  программа к УМК О.В. Афанасьевой, И.В. Михеевой «Английский язык» 5-9 к</w:t>
            </w:r>
            <w:r w:rsidR="00AE6195">
              <w:rPr>
                <w:rFonts w:ascii="Times New Roman" w:hAnsi="Times New Roman"/>
                <w:sz w:val="24"/>
                <w:szCs w:val="24"/>
              </w:rPr>
              <w:t xml:space="preserve">лассы -2-е изд., стереотип.- М. 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>Просвещение, 2010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Книга для учителя/ О.В.Афанасьева,  И.</w:t>
            </w:r>
            <w:r w:rsidR="00AE6195">
              <w:rPr>
                <w:rFonts w:ascii="Times New Roman" w:hAnsi="Times New Roman"/>
                <w:sz w:val="24"/>
                <w:szCs w:val="24"/>
              </w:rPr>
              <w:t>В.Михеева.-4-е изд., М.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 xml:space="preserve"> Просвещение, 2013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Иностранный язык. Планируемые результаты. Система заданий 5-9 классы. «Просвещение»2013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BAF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963BAF">
              <w:rPr>
                <w:rFonts w:ascii="Times New Roman" w:hAnsi="Times New Roman"/>
                <w:sz w:val="24"/>
                <w:szCs w:val="24"/>
              </w:rPr>
              <w:t xml:space="preserve"> (CD МР3) к учебнику для 5 класса общео</w:t>
            </w:r>
            <w:r w:rsidR="00AE6195">
              <w:rPr>
                <w:rFonts w:ascii="Times New Roman" w:hAnsi="Times New Roman"/>
                <w:sz w:val="24"/>
                <w:szCs w:val="24"/>
              </w:rPr>
              <w:t xml:space="preserve">бразовательных учреждений, О.В.Афанасьева, 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 xml:space="preserve">И.В.Михеева. </w:t>
            </w:r>
            <w:r w:rsidR="00AE6195">
              <w:rPr>
                <w:rFonts w:ascii="Times New Roman" w:hAnsi="Times New Roman"/>
                <w:sz w:val="24"/>
                <w:szCs w:val="24"/>
              </w:rPr>
              <w:t xml:space="preserve">«Английский язык» 5 </w:t>
            </w:r>
            <w:proofErr w:type="spellStart"/>
            <w:r w:rsidR="00AE619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E61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>«Просвещение, 2014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262" w:rsidRPr="00963BAF" w:rsidTr="009F0A83">
        <w:trPr>
          <w:trHeight w:val="401"/>
        </w:trPr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Журнал «Иностранные языки в школе».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62" w:rsidRPr="00963BAF" w:rsidTr="009F0A83">
        <w:trPr>
          <w:trHeight w:val="523"/>
        </w:trPr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Приложение к газете «1 Сентября» « Английский язык»».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62" w:rsidRPr="00963BAF" w:rsidTr="009F0A83">
        <w:tc>
          <w:tcPr>
            <w:tcW w:w="9677" w:type="dxa"/>
            <w:gridSpan w:val="3"/>
          </w:tcPr>
          <w:p w:rsidR="00052262" w:rsidRPr="00963BAF" w:rsidRDefault="00052262" w:rsidP="00B03497">
            <w:pPr>
              <w:numPr>
                <w:ilvl w:val="0"/>
                <w:numId w:val="39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3BAF">
              <w:rPr>
                <w:rFonts w:ascii="Times New Roman" w:hAnsi="Times New Roman"/>
                <w:i/>
                <w:sz w:val="24"/>
                <w:szCs w:val="24"/>
              </w:rPr>
              <w:t>Информационно - коммуникативные средства</w:t>
            </w:r>
          </w:p>
        </w:tc>
      </w:tr>
      <w:tr w:rsidR="00052262" w:rsidRPr="00963BAF" w:rsidTr="009F0A83">
        <w:trPr>
          <w:trHeight w:val="687"/>
        </w:trPr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numPr>
                <w:ilvl w:val="0"/>
                <w:numId w:val="41"/>
              </w:numPr>
              <w:spacing w:line="240" w:lineRule="auto"/>
              <w:ind w:left="0"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Электронные библиотеки</w:t>
            </w:r>
          </w:p>
          <w:p w:rsidR="00052262" w:rsidRPr="00963BAF" w:rsidRDefault="00052262" w:rsidP="00B03497">
            <w:pPr>
              <w:numPr>
                <w:ilvl w:val="0"/>
                <w:numId w:val="41"/>
              </w:numPr>
              <w:spacing w:line="240" w:lineRule="auto"/>
              <w:ind w:left="0"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Игровые компьютерные программы</w:t>
            </w:r>
            <w:proofErr w:type="gramStart"/>
            <w:r w:rsidRPr="00963BA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2262" w:rsidRPr="00963BAF" w:rsidTr="009F0A83">
        <w:tc>
          <w:tcPr>
            <w:tcW w:w="9677" w:type="dxa"/>
            <w:gridSpan w:val="3"/>
          </w:tcPr>
          <w:p w:rsidR="00052262" w:rsidRPr="00963BAF" w:rsidRDefault="00052262" w:rsidP="00B03497">
            <w:pPr>
              <w:numPr>
                <w:ilvl w:val="0"/>
                <w:numId w:val="39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3BAF">
              <w:rPr>
                <w:rFonts w:ascii="Times New Roman" w:hAnsi="Times New Roman"/>
                <w:i/>
                <w:sz w:val="24"/>
                <w:szCs w:val="24"/>
              </w:rPr>
              <w:t xml:space="preserve"> Экранно-звуковые пособия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numPr>
                <w:ilvl w:val="0"/>
                <w:numId w:val="42"/>
              </w:numPr>
              <w:spacing w:line="240" w:lineRule="auto"/>
              <w:ind w:left="0"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BAF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963BAF">
              <w:rPr>
                <w:rFonts w:ascii="Times New Roman" w:hAnsi="Times New Roman"/>
                <w:sz w:val="24"/>
                <w:szCs w:val="24"/>
              </w:rPr>
              <w:t xml:space="preserve"> к учебник</w:t>
            </w:r>
            <w:r w:rsidR="00AE6195">
              <w:rPr>
                <w:rFonts w:ascii="Times New Roman" w:hAnsi="Times New Roman"/>
                <w:sz w:val="24"/>
                <w:szCs w:val="24"/>
              </w:rPr>
              <w:t xml:space="preserve">у английского языка, 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>И.В Михеева, О.В. Афанасьева.</w:t>
            </w:r>
          </w:p>
          <w:p w:rsidR="00052262" w:rsidRPr="00963BAF" w:rsidRDefault="00052262" w:rsidP="00B03497">
            <w:pPr>
              <w:numPr>
                <w:ilvl w:val="0"/>
                <w:numId w:val="42"/>
              </w:numPr>
              <w:spacing w:line="240" w:lineRule="auto"/>
              <w:ind w:left="0"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Таблицы, соответствующие основным разделам грамматического материала, представленного в стандарте для разных ступеней  обучения.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62" w:rsidRPr="00963BAF" w:rsidTr="009F0A83">
        <w:tc>
          <w:tcPr>
            <w:tcW w:w="9677" w:type="dxa"/>
            <w:gridSpan w:val="3"/>
          </w:tcPr>
          <w:p w:rsidR="00052262" w:rsidRPr="00963BAF" w:rsidRDefault="00052262" w:rsidP="00B03497">
            <w:pPr>
              <w:numPr>
                <w:ilvl w:val="0"/>
                <w:numId w:val="39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BAF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052262" w:rsidRPr="00963BAF" w:rsidTr="009F0A83">
        <w:trPr>
          <w:trHeight w:val="529"/>
        </w:trPr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autoSpaceDE w:val="0"/>
              <w:autoSpaceDN w:val="0"/>
              <w:adjustRightInd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>_ Магнитофон/проигрыватель компакт-дисков</w:t>
            </w:r>
          </w:p>
          <w:p w:rsidR="00052262" w:rsidRPr="00963BAF" w:rsidRDefault="00052262" w:rsidP="00B03497">
            <w:pPr>
              <w:autoSpaceDE w:val="0"/>
              <w:autoSpaceDN w:val="0"/>
              <w:adjustRightInd w:val="0"/>
              <w:spacing w:after="0"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>_ Компьютер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>_ Интерактивная доска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>_Лингафонный</w:t>
            </w:r>
            <w:proofErr w:type="spellEnd"/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 «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>Диалог_М</w:t>
            </w:r>
            <w:proofErr w:type="spellEnd"/>
            <w:r w:rsidRPr="00963B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262" w:rsidRPr="00963BAF" w:rsidTr="009F0A83">
        <w:tc>
          <w:tcPr>
            <w:tcW w:w="9677" w:type="dxa"/>
            <w:gridSpan w:val="3"/>
          </w:tcPr>
          <w:p w:rsidR="00052262" w:rsidRPr="00963BAF" w:rsidRDefault="00052262" w:rsidP="00B03497">
            <w:pPr>
              <w:numPr>
                <w:ilvl w:val="0"/>
                <w:numId w:val="39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BAF">
              <w:rPr>
                <w:rFonts w:ascii="Times New Roman" w:hAnsi="Times New Roman"/>
                <w:i/>
                <w:sz w:val="24"/>
                <w:szCs w:val="24"/>
              </w:rPr>
              <w:t>Цифровые и электронные образовательные ресурсы</w:t>
            </w:r>
            <w:r w:rsidRPr="00963BA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6" w:history="1">
              <w:r w:rsidRPr="00963BAF">
                <w:rPr>
                  <w:rFonts w:ascii="Times New Roman" w:hAnsi="Times New Roman"/>
                  <w:sz w:val="24"/>
                  <w:szCs w:val="24"/>
                </w:rPr>
                <w:t>http://www.collection.edu.ru/default.asp?ob_no=17700</w:t>
              </w:r>
            </w:hyperlink>
            <w:r w:rsidRPr="00963BAF">
              <w:rPr>
                <w:rFonts w:ascii="Times New Roman" w:hAnsi="Times New Roman"/>
                <w:sz w:val="24"/>
                <w:szCs w:val="24"/>
              </w:rPr>
              <w:t xml:space="preserve"> 2. http://www.schoolenglish.ru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3. http://www.native-english.ru/topics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4. http://www.englishforkids.ru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7" w:history="1">
              <w:r w:rsidRPr="00963BA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http://englishgrammar.nm.ru/</w:t>
              </w:r>
            </w:hyperlink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6. http://www.english.language.ru </w:t>
            </w:r>
          </w:p>
          <w:p w:rsidR="00052262" w:rsidRPr="00963BAF" w:rsidRDefault="00052262" w:rsidP="00B03497">
            <w:pPr>
              <w:tabs>
                <w:tab w:val="left" w:pos="426"/>
              </w:tabs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8" w:history="1">
              <w:r w:rsidRPr="00963BA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  <w:p w:rsidR="00052262" w:rsidRPr="00963BAF" w:rsidRDefault="00052262" w:rsidP="00B03497">
            <w:pPr>
              <w:tabs>
                <w:tab w:val="left" w:pos="426"/>
              </w:tabs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9" w:history="1">
              <w:r w:rsidRPr="00963BA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http://lib.ru/ENGLISH/</w:t>
              </w:r>
            </w:hyperlink>
          </w:p>
          <w:p w:rsidR="00052262" w:rsidRPr="00963BAF" w:rsidRDefault="00052262" w:rsidP="00B03497">
            <w:pPr>
              <w:tabs>
                <w:tab w:val="left" w:pos="426"/>
              </w:tabs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hyperlink r:id="rId10" w:history="1">
              <w:r w:rsidRPr="00963BA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http://www.abc-english-grammar.com</w:t>
              </w:r>
            </w:hyperlink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englishclub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2262" w:rsidRPr="00B03497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bilingual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2262" w:rsidRPr="00B03497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denistutor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2262" w:rsidRPr="00B03497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homeenglish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2262" w:rsidRPr="00B03497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 xml:space="preserve">/  </w:t>
            </w:r>
          </w:p>
          <w:p w:rsidR="00052262" w:rsidRPr="00B03497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exams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mingoville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052262" w:rsidRPr="00B03497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voanews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specialenglish</w:t>
            </w:r>
            <w:proofErr w:type="spellEnd"/>
          </w:p>
          <w:p w:rsidR="00052262" w:rsidRPr="00B03497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openclass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52262" w:rsidRPr="00B03497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://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mes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B03497">
              <w:rPr>
                <w:rFonts w:ascii="Times New Roman" w:hAnsi="Times New Roman"/>
                <w:sz w:val="24"/>
                <w:szCs w:val="24"/>
              </w:rPr>
              <w:t>.</w:t>
            </w:r>
            <w:r w:rsidRPr="00963BA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034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2262" w:rsidRPr="00963BAF" w:rsidRDefault="00052262" w:rsidP="00B03497">
            <w:pPr>
              <w:spacing w:line="240" w:lineRule="auto"/>
              <w:ind w:right="22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ЭОР сайтов:  http://www.fcior.edu.ru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52262" w:rsidRPr="00963BAF" w:rsidTr="009F0A83">
        <w:tc>
          <w:tcPr>
            <w:tcW w:w="9677" w:type="dxa"/>
            <w:gridSpan w:val="3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3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6. Учебно-практическое и учебно-лабораторное оборудование</w:t>
            </w:r>
          </w:p>
        </w:tc>
      </w:tr>
      <w:tr w:rsidR="00052262" w:rsidRPr="00963BAF" w:rsidTr="009F0A83">
        <w:tc>
          <w:tcPr>
            <w:tcW w:w="772" w:type="dxa"/>
          </w:tcPr>
          <w:p w:rsidR="00052262" w:rsidRPr="00963BAF" w:rsidRDefault="00052262" w:rsidP="00B03497">
            <w:pPr>
              <w:numPr>
                <w:ilvl w:val="0"/>
                <w:numId w:val="40"/>
              </w:numPr>
              <w:spacing w:line="240" w:lineRule="auto"/>
              <w:ind w:left="0"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>Таблицы, карты</w:t>
            </w:r>
          </w:p>
        </w:tc>
        <w:tc>
          <w:tcPr>
            <w:tcW w:w="1344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2262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AC2" w:rsidRPr="00455AC2" w:rsidRDefault="00455AC2" w:rsidP="00455AC2">
      <w:pPr>
        <w:spacing w:line="240" w:lineRule="auto"/>
        <w:ind w:right="220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8.Планируемые результаты (</w:t>
      </w:r>
      <w:r>
        <w:rPr>
          <w:rFonts w:ascii="Times New Roman" w:hAnsi="Times New Roman"/>
          <w:bCs/>
          <w:sz w:val="24"/>
          <w:szCs w:val="24"/>
        </w:rPr>
        <w:t>см. приложение 2).</w:t>
      </w:r>
    </w:p>
    <w:p w:rsidR="00052262" w:rsidRPr="00963BAF" w:rsidRDefault="00455AC2" w:rsidP="00455AC2">
      <w:pPr>
        <w:shd w:val="clear" w:color="auto" w:fill="FFFFFF"/>
        <w:spacing w:line="240" w:lineRule="auto"/>
        <w:ind w:right="22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Оценка достижений планируемых результатов.</w:t>
      </w:r>
    </w:p>
    <w:p w:rsidR="00AE6195" w:rsidRPr="00963BAF" w:rsidRDefault="00AE6195" w:rsidP="00AE6195">
      <w:pPr>
        <w:spacing w:before="24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Ведущими объектами контроля на уроке английского языка являются речевые умения в области говорения, аудирования, чтения и письма на основе аутентичных материалов, обеспечивающих контроль знаний, умений и навыков социокультурного фона.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высказывания,  как в устной, так и в письменной форме.) Поэтому, для контроля предполагаются  использовать следующие его формы:</w:t>
      </w:r>
    </w:p>
    <w:p w:rsidR="00AE6195" w:rsidRPr="00963BAF" w:rsidRDefault="00AE6195" w:rsidP="00AE6195">
      <w:pPr>
        <w:numPr>
          <w:ilvl w:val="0"/>
          <w:numId w:val="72"/>
        </w:numPr>
        <w:spacing w:before="240"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устный контроль (опрос) или собеседование;</w:t>
      </w:r>
    </w:p>
    <w:p w:rsidR="00AE6195" w:rsidRPr="00963BAF" w:rsidRDefault="00AE6195" w:rsidP="00AE6195">
      <w:pPr>
        <w:numPr>
          <w:ilvl w:val="0"/>
          <w:numId w:val="72"/>
        </w:numPr>
        <w:spacing w:before="240"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письменный контроль (контрольные работы или задания);</w:t>
      </w:r>
    </w:p>
    <w:p w:rsidR="00AE6195" w:rsidRPr="00963BAF" w:rsidRDefault="00AE6195" w:rsidP="00AE6195">
      <w:pPr>
        <w:numPr>
          <w:ilvl w:val="0"/>
          <w:numId w:val="72"/>
        </w:numPr>
        <w:spacing w:before="240"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тестирование.</w:t>
      </w:r>
    </w:p>
    <w:p w:rsidR="00AE6195" w:rsidRPr="00963BAF" w:rsidRDefault="00AE6195" w:rsidP="00AE6195">
      <w:pPr>
        <w:spacing w:before="240"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Также контроль будет осуществляться:</w:t>
      </w:r>
    </w:p>
    <w:p w:rsidR="00AE6195" w:rsidRPr="00963BAF" w:rsidRDefault="00AE6195" w:rsidP="00AE6195">
      <w:pPr>
        <w:numPr>
          <w:ilvl w:val="0"/>
          <w:numId w:val="73"/>
        </w:numPr>
        <w:spacing w:before="240"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индивидуально или фронтально;</w:t>
      </w:r>
    </w:p>
    <w:p w:rsidR="00AE6195" w:rsidRPr="00963BAF" w:rsidRDefault="00AE6195" w:rsidP="00AE6195">
      <w:pPr>
        <w:numPr>
          <w:ilvl w:val="0"/>
          <w:numId w:val="73"/>
        </w:numPr>
        <w:spacing w:before="240"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одноязычно или двуязычно.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Формами промежуточного и итогового контроля являются лексико-грамматические тесты, письменные самостоятельные и  контрольные работы,  проектная деятельность, защита творческих работ,  словарные и лексические диктанты, </w:t>
      </w:r>
      <w:r>
        <w:rPr>
          <w:rFonts w:ascii="Times New Roman" w:hAnsi="Times New Roman"/>
          <w:sz w:val="24"/>
          <w:szCs w:val="24"/>
        </w:rPr>
        <w:t>устный опрос</w:t>
      </w:r>
      <w:r w:rsidRPr="00963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Характер тестов для проверки фонетических, лексико-грамматических навыков и речевых умений доступен для учащихся и построен на пройденном и отработанном материале. Используются следующие типы лексико-грамматических заданий: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(перевод).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AF">
        <w:rPr>
          <w:rFonts w:ascii="Times New Roman" w:hAnsi="Times New Roman"/>
          <w:sz w:val="24"/>
          <w:szCs w:val="24"/>
        </w:rPr>
        <w:t>Предлагаемые зада</w:t>
      </w:r>
      <w:r>
        <w:rPr>
          <w:rFonts w:ascii="Times New Roman" w:hAnsi="Times New Roman"/>
          <w:sz w:val="24"/>
          <w:szCs w:val="24"/>
        </w:rPr>
        <w:t xml:space="preserve">ния тестов и контрольных работ </w:t>
      </w:r>
      <w:r w:rsidRPr="00963BAF">
        <w:rPr>
          <w:rFonts w:ascii="Times New Roman" w:hAnsi="Times New Roman"/>
          <w:sz w:val="24"/>
          <w:szCs w:val="24"/>
        </w:rPr>
        <w:t xml:space="preserve">имеют цель показать учащимся реальный уровень их достижений и обеспечить необходимый уровень мотивации дальнейшего изучения английского языка. </w:t>
      </w:r>
    </w:p>
    <w:p w:rsidR="00AE6195" w:rsidRPr="00963BAF" w:rsidRDefault="00AE6195" w:rsidP="00AE6195">
      <w:pPr>
        <w:spacing w:line="240" w:lineRule="auto"/>
        <w:ind w:right="220" w:firstLine="567"/>
        <w:jc w:val="center"/>
        <w:rPr>
          <w:rFonts w:ascii="Times New Roman" w:hAnsi="Times New Roman"/>
          <w:b/>
          <w:sz w:val="24"/>
          <w:szCs w:val="24"/>
        </w:rPr>
      </w:pPr>
      <w:r w:rsidRPr="00963BAF">
        <w:rPr>
          <w:rFonts w:ascii="Times New Roman" w:hAnsi="Times New Roman"/>
          <w:b/>
          <w:sz w:val="24"/>
          <w:szCs w:val="24"/>
        </w:rPr>
        <w:t>Предпочтительные виды и формы контроля: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lastRenderedPageBreak/>
        <w:t>Рекомендуется использовать разные виды контроля для выполнения разных функций и в зависимости от организационно – временных факторов:</w:t>
      </w:r>
    </w:p>
    <w:p w:rsidR="00AE6195" w:rsidRPr="00963BAF" w:rsidRDefault="00AE6195" w:rsidP="00AE6195">
      <w:pPr>
        <w:numPr>
          <w:ilvl w:val="0"/>
          <w:numId w:val="68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63BAF">
        <w:rPr>
          <w:rFonts w:ascii="Times New Roman" w:hAnsi="Times New Roman"/>
          <w:sz w:val="24"/>
          <w:szCs w:val="24"/>
        </w:rPr>
        <w:t>текущий;</w:t>
      </w:r>
    </w:p>
    <w:p w:rsidR="00AE6195" w:rsidRPr="00963BAF" w:rsidRDefault="00AE6195" w:rsidP="00AE6195">
      <w:pPr>
        <w:numPr>
          <w:ilvl w:val="0"/>
          <w:numId w:val="68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63BAF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и оценивание;</w:t>
      </w:r>
    </w:p>
    <w:p w:rsidR="00AE6195" w:rsidRPr="00963BAF" w:rsidRDefault="00AE6195" w:rsidP="00AE6195">
      <w:pPr>
        <w:numPr>
          <w:ilvl w:val="0"/>
          <w:numId w:val="68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промежуточный самоконтроль и оценивание интегрированных умений. 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Формы контроля (в зависимости от субъекта контроля):</w:t>
      </w:r>
    </w:p>
    <w:p w:rsidR="00AE6195" w:rsidRPr="00963BAF" w:rsidRDefault="00AE6195" w:rsidP="00AE6195">
      <w:pPr>
        <w:numPr>
          <w:ilvl w:val="0"/>
          <w:numId w:val="69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63BAF">
        <w:rPr>
          <w:rFonts w:ascii="Times New Roman" w:hAnsi="Times New Roman"/>
          <w:sz w:val="24"/>
          <w:szCs w:val="24"/>
        </w:rPr>
        <w:t>внешний контроль;</w:t>
      </w:r>
    </w:p>
    <w:p w:rsidR="00AE6195" w:rsidRPr="00963BAF" w:rsidRDefault="00AE6195" w:rsidP="00AE6195">
      <w:pPr>
        <w:numPr>
          <w:ilvl w:val="0"/>
          <w:numId w:val="69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63BAF">
        <w:rPr>
          <w:rFonts w:ascii="Times New Roman" w:hAnsi="Times New Roman"/>
          <w:sz w:val="24"/>
          <w:szCs w:val="24"/>
        </w:rPr>
        <w:t>самоконтроль;</w:t>
      </w:r>
    </w:p>
    <w:p w:rsidR="00AE6195" w:rsidRPr="00963BAF" w:rsidRDefault="00AE6195" w:rsidP="00AE6195">
      <w:pPr>
        <w:numPr>
          <w:ilvl w:val="0"/>
          <w:numId w:val="69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взаимоконтроль.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Виды оценивания </w:t>
      </w:r>
      <w:proofErr w:type="gramStart"/>
      <w:r w:rsidRPr="00963B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3BAF">
        <w:rPr>
          <w:rFonts w:ascii="Times New Roman" w:hAnsi="Times New Roman"/>
          <w:sz w:val="24"/>
          <w:szCs w:val="24"/>
        </w:rPr>
        <w:t>: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Контроль развития рецептивных видов речевой деятельности и лингвистической компетентности в основном происходит в форме теста. Результат определяется процентом правильно выполненных заданий по отношению к общему числу заданий:</w:t>
      </w:r>
    </w:p>
    <w:p w:rsidR="00AE6195" w:rsidRPr="00963BAF" w:rsidRDefault="00AE6195" w:rsidP="00AE6195">
      <w:pPr>
        <w:numPr>
          <w:ilvl w:val="0"/>
          <w:numId w:val="70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85</w:t>
      </w:r>
      <w:r w:rsidRPr="00963BAF">
        <w:rPr>
          <w:rFonts w:ascii="Times New Roman" w:hAnsi="Times New Roman"/>
          <w:sz w:val="24"/>
          <w:szCs w:val="24"/>
        </w:rPr>
        <w:t>%  до 100% правильно выполненных заданий рекомендуется рассматривать как высокий, отличный результат.</w:t>
      </w:r>
    </w:p>
    <w:p w:rsidR="00AE6195" w:rsidRPr="00963BAF" w:rsidRDefault="00AE6195" w:rsidP="00AE6195">
      <w:pPr>
        <w:numPr>
          <w:ilvl w:val="0"/>
          <w:numId w:val="70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70%  до 84</w:t>
      </w:r>
      <w:r w:rsidRPr="00963BAF">
        <w:rPr>
          <w:rFonts w:ascii="Times New Roman" w:hAnsi="Times New Roman"/>
          <w:sz w:val="24"/>
          <w:szCs w:val="24"/>
        </w:rPr>
        <w:t>% правильно выполненных заданий – хороший результат.</w:t>
      </w:r>
    </w:p>
    <w:p w:rsidR="00AE6195" w:rsidRPr="00963BAF" w:rsidRDefault="00AE6195" w:rsidP="00AE6195">
      <w:pPr>
        <w:numPr>
          <w:ilvl w:val="0"/>
          <w:numId w:val="70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45%  до 6</w:t>
      </w:r>
      <w:r w:rsidRPr="00963BAF">
        <w:rPr>
          <w:rFonts w:ascii="Times New Roman" w:hAnsi="Times New Roman"/>
          <w:sz w:val="24"/>
          <w:szCs w:val="24"/>
        </w:rPr>
        <w:t>9% правильных ответов – удовлетворительный результат.</w:t>
      </w:r>
    </w:p>
    <w:p w:rsidR="00AE6195" w:rsidRPr="00963BAF" w:rsidRDefault="00AE6195" w:rsidP="00AE6195">
      <w:pPr>
        <w:numPr>
          <w:ilvl w:val="0"/>
          <w:numId w:val="70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45</w:t>
      </w:r>
      <w:r w:rsidRPr="00963BAF">
        <w:rPr>
          <w:rFonts w:ascii="Times New Roman" w:hAnsi="Times New Roman"/>
          <w:sz w:val="24"/>
          <w:szCs w:val="24"/>
        </w:rPr>
        <w:t>% правильных ответов следует считать недостаточным, низким уровнем выполнения задания.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Контроль развития продуктивных навыков осуществляется  с помощью следующих видов оценивания:</w:t>
      </w:r>
    </w:p>
    <w:p w:rsidR="00AE6195" w:rsidRPr="00963BAF" w:rsidRDefault="00AE6195" w:rsidP="00AE6195">
      <w:pPr>
        <w:numPr>
          <w:ilvl w:val="0"/>
          <w:numId w:val="71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неформальное</w:t>
      </w:r>
    </w:p>
    <w:p w:rsidR="00AE6195" w:rsidRPr="00963BAF" w:rsidRDefault="00AE6195" w:rsidP="00AE6195">
      <w:pPr>
        <w:numPr>
          <w:ilvl w:val="0"/>
          <w:numId w:val="71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BAF">
        <w:rPr>
          <w:rFonts w:ascii="Times New Roman" w:hAnsi="Times New Roman"/>
          <w:sz w:val="24"/>
          <w:szCs w:val="24"/>
        </w:rPr>
        <w:t>самооценивание</w:t>
      </w:r>
      <w:proofErr w:type="spellEnd"/>
    </w:p>
    <w:p w:rsidR="00AE6195" w:rsidRPr="00963BAF" w:rsidRDefault="00AE6195" w:rsidP="00AE6195">
      <w:pPr>
        <w:numPr>
          <w:ilvl w:val="0"/>
          <w:numId w:val="71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BAF">
        <w:rPr>
          <w:rFonts w:ascii="Times New Roman" w:hAnsi="Times New Roman"/>
          <w:sz w:val="24"/>
          <w:szCs w:val="24"/>
        </w:rPr>
        <w:t>групповое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(или оценка одноклассника)</w:t>
      </w:r>
    </w:p>
    <w:p w:rsidR="00AE6195" w:rsidRPr="00963BAF" w:rsidRDefault="00AE6195" w:rsidP="00AE6195">
      <w:pPr>
        <w:numPr>
          <w:ilvl w:val="0"/>
          <w:numId w:val="71"/>
        </w:numPr>
        <w:spacing w:after="0" w:line="240" w:lineRule="auto"/>
        <w:ind w:left="0"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формальное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 xml:space="preserve">Неформальное оценивание - это система наблюдений и сбор данных о том, что </w:t>
      </w:r>
      <w:proofErr w:type="gramStart"/>
      <w:r w:rsidRPr="00963BAF">
        <w:rPr>
          <w:rFonts w:ascii="Times New Roman" w:hAnsi="Times New Roman"/>
          <w:sz w:val="24"/>
          <w:szCs w:val="24"/>
        </w:rPr>
        <w:t>из себя представляет</w:t>
      </w:r>
      <w:proofErr w:type="gramEnd"/>
      <w:r w:rsidRPr="00963BAF">
        <w:rPr>
          <w:rFonts w:ascii="Times New Roman" w:hAnsi="Times New Roman"/>
          <w:sz w:val="24"/>
          <w:szCs w:val="24"/>
        </w:rPr>
        <w:t xml:space="preserve"> ученик в нормальных условиях обучения.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BAF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Pr="00963BAF">
        <w:rPr>
          <w:rFonts w:ascii="Times New Roman" w:hAnsi="Times New Roman"/>
          <w:sz w:val="24"/>
          <w:szCs w:val="24"/>
        </w:rPr>
        <w:t xml:space="preserve"> – это оценивание, проводимое самим ребёнком, с целью измерить собственный успех.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Групповое оценивание (или оценивание одноклассниками) – это процесс оценивания друг друга во время урочной деятельности.</w:t>
      </w:r>
    </w:p>
    <w:p w:rsidR="00AE6195" w:rsidRPr="00963BAF" w:rsidRDefault="00AE6195" w:rsidP="00AE6195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Формальное оценивание – это выставление оценок при наличии определённых критериев в условиях, которые обеспечивают оценивание индивидуальных лингвистических и коммуникативных знаний, умений, навыков в данной области.</w:t>
      </w:r>
    </w:p>
    <w:p w:rsidR="00AE6195" w:rsidRPr="00AE6195" w:rsidRDefault="00AE6195" w:rsidP="00AE6195">
      <w:pPr>
        <w:spacing w:line="240" w:lineRule="auto"/>
        <w:ind w:right="220" w:firstLine="567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AE6195">
        <w:rPr>
          <w:rFonts w:ascii="Times New Roman" w:hAnsi="Times New Roman"/>
          <w:b/>
          <w:spacing w:val="-3"/>
          <w:sz w:val="24"/>
          <w:szCs w:val="24"/>
        </w:rPr>
        <w:t>Критерии оценивания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речевой деятельности</w:t>
      </w:r>
    </w:p>
    <w:p w:rsidR="00052262" w:rsidRPr="00AE6195" w:rsidRDefault="00AE6195" w:rsidP="00B03497">
      <w:pPr>
        <w:spacing w:line="240" w:lineRule="auto"/>
        <w:ind w:right="220" w:firstLine="567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E6195">
        <w:rPr>
          <w:rFonts w:ascii="Times New Roman" w:hAnsi="Times New Roman"/>
          <w:b/>
          <w:spacing w:val="-3"/>
          <w:sz w:val="24"/>
          <w:szCs w:val="24"/>
        </w:rPr>
        <w:t>Говорение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963BAF">
        <w:rPr>
          <w:rFonts w:ascii="Times New Roman" w:hAnsi="Times New Roman"/>
          <w:spacing w:val="-3"/>
          <w:sz w:val="24"/>
          <w:szCs w:val="24"/>
          <w:u w:val="single"/>
        </w:rPr>
        <w:t>Монологическая форма.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«5»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«4»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</w:t>
      </w:r>
      <w:r w:rsidRPr="00963BAF">
        <w:rPr>
          <w:rFonts w:ascii="Times New Roman" w:hAnsi="Times New Roman"/>
          <w:spacing w:val="-3"/>
          <w:sz w:val="24"/>
          <w:szCs w:val="24"/>
        </w:rPr>
        <w:lastRenderedPageBreak/>
        <w:t>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«3»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«2»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963BAF">
        <w:rPr>
          <w:rFonts w:ascii="Times New Roman" w:hAnsi="Times New Roman"/>
          <w:spacing w:val="-3"/>
          <w:sz w:val="24"/>
          <w:szCs w:val="24"/>
          <w:u w:val="single"/>
        </w:rPr>
        <w:t>Диалогическая форма.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«5»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«4»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963BAF">
        <w:rPr>
          <w:rFonts w:ascii="Times New Roman" w:hAnsi="Times New Roman"/>
          <w:spacing w:val="-3"/>
          <w:sz w:val="24"/>
          <w:szCs w:val="24"/>
        </w:rPr>
        <w:t>запас</w:t>
      </w:r>
      <w:proofErr w:type="gramEnd"/>
      <w:r w:rsidRPr="00963BAF">
        <w:rPr>
          <w:rFonts w:ascii="Times New Roman" w:hAnsi="Times New Roman"/>
          <w:spacing w:val="-3"/>
          <w:sz w:val="24"/>
          <w:szCs w:val="24"/>
        </w:rPr>
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«3»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63BAF">
        <w:rPr>
          <w:rFonts w:ascii="Times New Roman" w:hAnsi="Times New Roman"/>
          <w:b/>
          <w:bCs/>
          <w:spacing w:val="-3"/>
          <w:sz w:val="24"/>
          <w:szCs w:val="24"/>
        </w:rPr>
        <w:t>«2»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spacing w:val="-3"/>
          <w:sz w:val="24"/>
          <w:szCs w:val="24"/>
          <w:u w:val="single"/>
        </w:rPr>
        <w:t>Примечание:</w:t>
      </w:r>
      <w:r w:rsidRPr="00963BAF">
        <w:rPr>
          <w:rFonts w:ascii="Times New Roman" w:hAnsi="Times New Roman"/>
          <w:spacing w:val="-3"/>
          <w:sz w:val="24"/>
          <w:szCs w:val="24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b/>
          <w:sz w:val="24"/>
          <w:szCs w:val="24"/>
        </w:rPr>
      </w:pPr>
      <w:r w:rsidRPr="00963BAF">
        <w:rPr>
          <w:rFonts w:ascii="Times New Roman" w:hAnsi="Times New Roman"/>
          <w:b/>
          <w:sz w:val="24"/>
          <w:szCs w:val="24"/>
        </w:rPr>
        <w:t>Чтение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7"/>
        <w:gridCol w:w="8535"/>
      </w:tblGrid>
      <w:tr w:rsidR="00052262" w:rsidRPr="00963BAF" w:rsidTr="00C254FD">
        <w:tc>
          <w:tcPr>
            <w:tcW w:w="1637" w:type="dxa"/>
          </w:tcPr>
          <w:p w:rsidR="00052262" w:rsidRPr="00963BAF" w:rsidRDefault="00052262" w:rsidP="00AE6195">
            <w:pPr>
              <w:spacing w:line="240" w:lineRule="auto"/>
              <w:ind w:right="220" w:firstLine="3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pacing w:val="-3"/>
                <w:sz w:val="24"/>
                <w:szCs w:val="24"/>
              </w:rPr>
              <w:t>Отмет</w:t>
            </w:r>
            <w:r w:rsidR="00AE6195">
              <w:rPr>
                <w:rFonts w:ascii="Times New Roman" w:hAnsi="Times New Roman"/>
                <w:spacing w:val="-3"/>
                <w:sz w:val="24"/>
                <w:szCs w:val="24"/>
              </w:rPr>
              <w:t>ка</w:t>
            </w:r>
          </w:p>
        </w:tc>
        <w:tc>
          <w:tcPr>
            <w:tcW w:w="8535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pacing w:val="-3"/>
                <w:sz w:val="24"/>
                <w:szCs w:val="24"/>
              </w:rPr>
              <w:t>Характеристика ответа</w:t>
            </w:r>
          </w:p>
        </w:tc>
      </w:tr>
      <w:tr w:rsidR="00052262" w:rsidRPr="00963BAF" w:rsidTr="00AE6195">
        <w:trPr>
          <w:trHeight w:val="841"/>
        </w:trPr>
        <w:tc>
          <w:tcPr>
            <w:tcW w:w="1637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052262" w:rsidRPr="00963BAF" w:rsidRDefault="00052262" w:rsidP="00AE6195">
            <w:pPr>
              <w:pStyle w:val="2"/>
              <w:ind w:right="220" w:firstLine="567"/>
              <w:jc w:val="both"/>
              <w:rPr>
                <w:spacing w:val="-3"/>
                <w:sz w:val="24"/>
              </w:rPr>
            </w:pPr>
            <w:r w:rsidRPr="00963BAF">
              <w:rPr>
                <w:sz w:val="24"/>
              </w:rPr>
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</w:r>
          </w:p>
        </w:tc>
      </w:tr>
      <w:tr w:rsidR="00052262" w:rsidRPr="00963BAF" w:rsidTr="00C254FD">
        <w:tc>
          <w:tcPr>
            <w:tcW w:w="1637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052262" w:rsidRPr="00963BAF" w:rsidRDefault="00052262" w:rsidP="00AE6195">
            <w:pPr>
              <w:pStyle w:val="2"/>
              <w:ind w:right="220" w:firstLine="567"/>
              <w:jc w:val="both"/>
              <w:rPr>
                <w:spacing w:val="-3"/>
                <w:sz w:val="24"/>
              </w:rPr>
            </w:pPr>
            <w:r w:rsidRPr="00963BAF">
              <w:rPr>
                <w:sz w:val="24"/>
              </w:rPr>
              <w:t xml:space="preserve">Коммуникативная задача решена, учащиеся поняли и осмыслили содержание </w:t>
            </w:r>
            <w:proofErr w:type="gramStart"/>
            <w:r w:rsidRPr="00963BAF">
              <w:rPr>
                <w:sz w:val="24"/>
              </w:rPr>
              <w:t>прочитанного</w:t>
            </w:r>
            <w:proofErr w:type="gramEnd"/>
            <w:r w:rsidRPr="00963BAF">
              <w:rPr>
                <w:sz w:val="24"/>
              </w:rPr>
              <w:t>, в объеме, предусмотренном каждым классом.</w:t>
            </w:r>
          </w:p>
        </w:tc>
      </w:tr>
      <w:tr w:rsidR="00052262" w:rsidRPr="00963BAF" w:rsidTr="00C254FD">
        <w:tc>
          <w:tcPr>
            <w:tcW w:w="1637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8535" w:type="dxa"/>
          </w:tcPr>
          <w:p w:rsidR="00052262" w:rsidRPr="00963BAF" w:rsidRDefault="00052262" w:rsidP="00AE6195">
            <w:pPr>
              <w:pStyle w:val="2"/>
              <w:ind w:right="220" w:firstLine="567"/>
              <w:jc w:val="both"/>
              <w:rPr>
                <w:spacing w:val="-3"/>
                <w:sz w:val="24"/>
              </w:rPr>
            </w:pPr>
            <w:r w:rsidRPr="00963BAF">
              <w:rPr>
                <w:sz w:val="24"/>
              </w:rPr>
      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      </w:r>
          </w:p>
        </w:tc>
      </w:tr>
      <w:tr w:rsidR="00052262" w:rsidRPr="00963BAF" w:rsidTr="00C254FD">
        <w:tc>
          <w:tcPr>
            <w:tcW w:w="1637" w:type="dxa"/>
          </w:tcPr>
          <w:p w:rsidR="00052262" w:rsidRPr="00963BAF" w:rsidRDefault="00052262" w:rsidP="00B03497">
            <w:pPr>
              <w:spacing w:line="240" w:lineRule="auto"/>
              <w:ind w:right="220" w:firstLine="56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3BAF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8535" w:type="dxa"/>
          </w:tcPr>
          <w:p w:rsidR="00052262" w:rsidRPr="00963BAF" w:rsidRDefault="00052262" w:rsidP="00AE6195">
            <w:pPr>
              <w:pStyle w:val="2"/>
              <w:ind w:right="220" w:firstLine="567"/>
              <w:jc w:val="both"/>
              <w:rPr>
                <w:spacing w:val="-3"/>
                <w:sz w:val="24"/>
              </w:rPr>
            </w:pPr>
            <w:r w:rsidRPr="00963BAF">
              <w:rPr>
                <w:sz w:val="24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</w:tc>
      </w:tr>
    </w:tbl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963BAF">
        <w:rPr>
          <w:rFonts w:ascii="Times New Roman" w:hAnsi="Times New Roman"/>
          <w:spacing w:val="-3"/>
          <w:sz w:val="24"/>
          <w:szCs w:val="24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052262" w:rsidRPr="00963BAF" w:rsidRDefault="00052262" w:rsidP="00B03497">
      <w:pPr>
        <w:spacing w:line="240" w:lineRule="auto"/>
        <w:ind w:right="220" w:firstLine="567"/>
        <w:jc w:val="both"/>
        <w:rPr>
          <w:rFonts w:ascii="Times New Roman" w:hAnsi="Times New Roman"/>
          <w:sz w:val="24"/>
          <w:szCs w:val="24"/>
        </w:rPr>
      </w:pPr>
      <w:r w:rsidRPr="00963BAF">
        <w:rPr>
          <w:rFonts w:ascii="Times New Roman" w:hAnsi="Times New Roman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№3 от 30.05.2014).</w:t>
      </w:r>
    </w:p>
    <w:sectPr w:rsidR="00052262" w:rsidRPr="00963BAF" w:rsidSect="00963BAF">
      <w:pgSz w:w="11906" w:h="16838"/>
      <w:pgMar w:top="1134" w:right="576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٧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1B12007"/>
    <w:multiLevelType w:val="hybridMultilevel"/>
    <w:tmpl w:val="ED7AF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29E"/>
    <w:multiLevelType w:val="hybridMultilevel"/>
    <w:tmpl w:val="ECEA6380"/>
    <w:lvl w:ilvl="0" w:tplc="36442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26FB"/>
    <w:multiLevelType w:val="hybridMultilevel"/>
    <w:tmpl w:val="282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3D39"/>
    <w:multiLevelType w:val="hybridMultilevel"/>
    <w:tmpl w:val="1954E9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DE22DD"/>
    <w:multiLevelType w:val="hybridMultilevel"/>
    <w:tmpl w:val="7F8A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F2629"/>
    <w:multiLevelType w:val="hybridMultilevel"/>
    <w:tmpl w:val="6606780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43789D"/>
    <w:multiLevelType w:val="hybridMultilevel"/>
    <w:tmpl w:val="CA244F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9C5A12"/>
    <w:multiLevelType w:val="hybridMultilevel"/>
    <w:tmpl w:val="F664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E3B19"/>
    <w:multiLevelType w:val="hybridMultilevel"/>
    <w:tmpl w:val="ABFEB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0C9277C"/>
    <w:multiLevelType w:val="hybridMultilevel"/>
    <w:tmpl w:val="090E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8012D2"/>
    <w:multiLevelType w:val="hybridMultilevel"/>
    <w:tmpl w:val="6050389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D3508A"/>
    <w:multiLevelType w:val="hybridMultilevel"/>
    <w:tmpl w:val="3C8C1E94"/>
    <w:lvl w:ilvl="0" w:tplc="F1B8B75E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B3F23"/>
    <w:multiLevelType w:val="hybridMultilevel"/>
    <w:tmpl w:val="E66AFCDC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567B5A"/>
    <w:multiLevelType w:val="hybridMultilevel"/>
    <w:tmpl w:val="9F1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45706"/>
    <w:multiLevelType w:val="hybridMultilevel"/>
    <w:tmpl w:val="9514B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C0249"/>
    <w:multiLevelType w:val="hybridMultilevel"/>
    <w:tmpl w:val="9F503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E12E1"/>
    <w:multiLevelType w:val="hybridMultilevel"/>
    <w:tmpl w:val="DA78AE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FEF38A3"/>
    <w:multiLevelType w:val="hybridMultilevel"/>
    <w:tmpl w:val="C73E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35659"/>
    <w:multiLevelType w:val="hybridMultilevel"/>
    <w:tmpl w:val="BF965D5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2">
    <w:nsid w:val="26ED0254"/>
    <w:multiLevelType w:val="hybridMultilevel"/>
    <w:tmpl w:val="123A92A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EDB4204"/>
    <w:multiLevelType w:val="hybridMultilevel"/>
    <w:tmpl w:val="92E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73A4F"/>
    <w:multiLevelType w:val="hybridMultilevel"/>
    <w:tmpl w:val="546AE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05B47FE"/>
    <w:multiLevelType w:val="hybridMultilevel"/>
    <w:tmpl w:val="7D90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DD5834"/>
    <w:multiLevelType w:val="hybridMultilevel"/>
    <w:tmpl w:val="C228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D6787"/>
    <w:multiLevelType w:val="hybridMultilevel"/>
    <w:tmpl w:val="39049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33307AEA"/>
    <w:multiLevelType w:val="hybridMultilevel"/>
    <w:tmpl w:val="59F8DD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6D714C7"/>
    <w:multiLevelType w:val="hybridMultilevel"/>
    <w:tmpl w:val="40C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B9511A"/>
    <w:multiLevelType w:val="hybridMultilevel"/>
    <w:tmpl w:val="A33E0E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38BC3503"/>
    <w:multiLevelType w:val="hybridMultilevel"/>
    <w:tmpl w:val="9334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BC3F95"/>
    <w:multiLevelType w:val="hybridMultilevel"/>
    <w:tmpl w:val="107A7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9024A5D"/>
    <w:multiLevelType w:val="hybridMultilevel"/>
    <w:tmpl w:val="0BAE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0930C2"/>
    <w:multiLevelType w:val="hybridMultilevel"/>
    <w:tmpl w:val="8B40A9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CBB1A82"/>
    <w:multiLevelType w:val="hybridMultilevel"/>
    <w:tmpl w:val="59A0E2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CF375BD"/>
    <w:multiLevelType w:val="hybridMultilevel"/>
    <w:tmpl w:val="68D2DDE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E4F264F"/>
    <w:multiLevelType w:val="hybridMultilevel"/>
    <w:tmpl w:val="DAA8E858"/>
    <w:lvl w:ilvl="0" w:tplc="FD868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EDB0CF5"/>
    <w:multiLevelType w:val="hybridMultilevel"/>
    <w:tmpl w:val="6C8CBBF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1FE798B"/>
    <w:multiLevelType w:val="hybridMultilevel"/>
    <w:tmpl w:val="25EE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2F747CC"/>
    <w:multiLevelType w:val="hybridMultilevel"/>
    <w:tmpl w:val="5908DE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33D5043"/>
    <w:multiLevelType w:val="hybridMultilevel"/>
    <w:tmpl w:val="E91435C0"/>
    <w:lvl w:ilvl="0" w:tplc="BDBC6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4121E3D"/>
    <w:multiLevelType w:val="hybridMultilevel"/>
    <w:tmpl w:val="B52E57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5395B68"/>
    <w:multiLevelType w:val="hybridMultilevel"/>
    <w:tmpl w:val="DE8AE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87738C"/>
    <w:multiLevelType w:val="hybridMultilevel"/>
    <w:tmpl w:val="9FFE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A14034"/>
    <w:multiLevelType w:val="hybridMultilevel"/>
    <w:tmpl w:val="940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582CC6"/>
    <w:multiLevelType w:val="hybridMultilevel"/>
    <w:tmpl w:val="BEECF0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38A212D"/>
    <w:multiLevelType w:val="hybridMultilevel"/>
    <w:tmpl w:val="C8EED8DA"/>
    <w:lvl w:ilvl="0" w:tplc="D5C44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2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2E7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27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C9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87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4F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6B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8A0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581014A"/>
    <w:multiLevelType w:val="hybridMultilevel"/>
    <w:tmpl w:val="25F2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62507F9"/>
    <w:multiLevelType w:val="hybridMultilevel"/>
    <w:tmpl w:val="0268AF6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750007"/>
    <w:multiLevelType w:val="hybridMultilevel"/>
    <w:tmpl w:val="6480FD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79C4F42"/>
    <w:multiLevelType w:val="hybridMultilevel"/>
    <w:tmpl w:val="BF04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6">
    <w:nsid w:val="59986B9A"/>
    <w:multiLevelType w:val="hybridMultilevel"/>
    <w:tmpl w:val="4C2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A25DA8"/>
    <w:multiLevelType w:val="hybridMultilevel"/>
    <w:tmpl w:val="DB8E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C47925"/>
    <w:multiLevelType w:val="hybridMultilevel"/>
    <w:tmpl w:val="A95A91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5E634888"/>
    <w:multiLevelType w:val="hybridMultilevel"/>
    <w:tmpl w:val="BB2892F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3EC131A"/>
    <w:multiLevelType w:val="hybridMultilevel"/>
    <w:tmpl w:val="F01AC9B0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1">
    <w:nsid w:val="65512809"/>
    <w:multiLevelType w:val="hybridMultilevel"/>
    <w:tmpl w:val="4BAA23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7E458F4"/>
    <w:multiLevelType w:val="hybridMultilevel"/>
    <w:tmpl w:val="B29E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761F0D"/>
    <w:multiLevelType w:val="hybridMultilevel"/>
    <w:tmpl w:val="BD1210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69787A79"/>
    <w:multiLevelType w:val="hybridMultilevel"/>
    <w:tmpl w:val="6B2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9F36A80"/>
    <w:multiLevelType w:val="hybridMultilevel"/>
    <w:tmpl w:val="DE7CE2C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3849F1"/>
    <w:multiLevelType w:val="hybridMultilevel"/>
    <w:tmpl w:val="D16CD0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6E36667F"/>
    <w:multiLevelType w:val="hybridMultilevel"/>
    <w:tmpl w:val="61E2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A70B2D"/>
    <w:multiLevelType w:val="hybridMultilevel"/>
    <w:tmpl w:val="CD54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1006B7"/>
    <w:multiLevelType w:val="hybridMultilevel"/>
    <w:tmpl w:val="FE16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83381F"/>
    <w:multiLevelType w:val="hybridMultilevel"/>
    <w:tmpl w:val="E1A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8C2040E"/>
    <w:multiLevelType w:val="hybridMultilevel"/>
    <w:tmpl w:val="68563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F506AA4"/>
    <w:multiLevelType w:val="hybridMultilevel"/>
    <w:tmpl w:val="BB0AEA6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0"/>
  </w:num>
  <w:num w:numId="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45"/>
  </w:num>
  <w:num w:numId="10">
    <w:abstractNumId w:val="56"/>
  </w:num>
  <w:num w:numId="11">
    <w:abstractNumId w:val="71"/>
  </w:num>
  <w:num w:numId="12">
    <w:abstractNumId w:val="69"/>
  </w:num>
  <w:num w:numId="13">
    <w:abstractNumId w:val="32"/>
  </w:num>
  <w:num w:numId="14">
    <w:abstractNumId w:val="35"/>
  </w:num>
  <w:num w:numId="15">
    <w:abstractNumId w:val="16"/>
  </w:num>
  <w:num w:numId="16">
    <w:abstractNumId w:val="20"/>
  </w:num>
  <w:num w:numId="17">
    <w:abstractNumId w:val="57"/>
  </w:num>
  <w:num w:numId="18">
    <w:abstractNumId w:val="27"/>
  </w:num>
  <w:num w:numId="19">
    <w:abstractNumId w:val="29"/>
  </w:num>
  <w:num w:numId="20">
    <w:abstractNumId w:val="62"/>
  </w:num>
  <w:num w:numId="21">
    <w:abstractNumId w:val="25"/>
  </w:num>
  <w:num w:numId="22">
    <w:abstractNumId w:val="9"/>
  </w:num>
  <w:num w:numId="23">
    <w:abstractNumId w:val="28"/>
  </w:num>
  <w:num w:numId="24">
    <w:abstractNumId w:val="10"/>
  </w:num>
  <w:num w:numId="25">
    <w:abstractNumId w:val="47"/>
  </w:num>
  <w:num w:numId="26">
    <w:abstractNumId w:val="5"/>
  </w:num>
  <w:num w:numId="27">
    <w:abstractNumId w:val="33"/>
  </w:num>
  <w:num w:numId="28">
    <w:abstractNumId w:val="72"/>
  </w:num>
  <w:num w:numId="29">
    <w:abstractNumId w:val="31"/>
  </w:num>
  <w:num w:numId="30">
    <w:abstractNumId w:val="4"/>
  </w:num>
  <w:num w:numId="31">
    <w:abstractNumId w:val="55"/>
  </w:num>
  <w:num w:numId="32">
    <w:abstractNumId w:val="24"/>
  </w:num>
  <w:num w:numId="33">
    <w:abstractNumId w:val="18"/>
  </w:num>
  <w:num w:numId="34">
    <w:abstractNumId w:val="8"/>
  </w:num>
  <w:num w:numId="35">
    <w:abstractNumId w:val="41"/>
  </w:num>
  <w:num w:numId="36">
    <w:abstractNumId w:val="67"/>
  </w:num>
  <w:num w:numId="37">
    <w:abstractNumId w:val="23"/>
  </w:num>
  <w:num w:numId="38">
    <w:abstractNumId w:val="3"/>
  </w:num>
  <w:num w:numId="39">
    <w:abstractNumId w:val="39"/>
  </w:num>
  <w:num w:numId="40">
    <w:abstractNumId w:val="66"/>
  </w:num>
  <w:num w:numId="41">
    <w:abstractNumId w:val="52"/>
  </w:num>
  <w:num w:numId="42">
    <w:abstractNumId w:val="7"/>
  </w:num>
  <w:num w:numId="43">
    <w:abstractNumId w:val="15"/>
  </w:num>
  <w:num w:numId="44">
    <w:abstractNumId w:val="13"/>
  </w:num>
  <w:num w:numId="45">
    <w:abstractNumId w:val="65"/>
  </w:num>
  <w:num w:numId="46">
    <w:abstractNumId w:val="49"/>
  </w:num>
  <w:num w:numId="47">
    <w:abstractNumId w:val="22"/>
  </w:num>
  <w:num w:numId="48">
    <w:abstractNumId w:val="61"/>
  </w:num>
  <w:num w:numId="49">
    <w:abstractNumId w:val="43"/>
  </w:num>
  <w:num w:numId="50">
    <w:abstractNumId w:val="30"/>
  </w:num>
  <w:num w:numId="51">
    <w:abstractNumId w:val="75"/>
  </w:num>
  <w:num w:numId="52">
    <w:abstractNumId w:val="53"/>
  </w:num>
  <w:num w:numId="53">
    <w:abstractNumId w:val="37"/>
  </w:num>
  <w:num w:numId="54">
    <w:abstractNumId w:val="68"/>
  </w:num>
  <w:num w:numId="55">
    <w:abstractNumId w:val="34"/>
  </w:num>
  <w:num w:numId="56">
    <w:abstractNumId w:val="17"/>
  </w:num>
  <w:num w:numId="57">
    <w:abstractNumId w:val="70"/>
  </w:num>
  <w:num w:numId="58">
    <w:abstractNumId w:val="63"/>
  </w:num>
  <w:num w:numId="59">
    <w:abstractNumId w:val="38"/>
  </w:num>
  <w:num w:numId="60">
    <w:abstractNumId w:val="44"/>
  </w:num>
  <w:num w:numId="61">
    <w:abstractNumId w:val="26"/>
  </w:num>
  <w:num w:numId="62">
    <w:abstractNumId w:val="40"/>
  </w:num>
  <w:num w:numId="63">
    <w:abstractNumId w:val="59"/>
  </w:num>
  <w:num w:numId="64">
    <w:abstractNumId w:val="36"/>
  </w:num>
  <w:num w:numId="65">
    <w:abstractNumId w:val="74"/>
  </w:num>
  <w:num w:numId="66">
    <w:abstractNumId w:val="58"/>
  </w:num>
  <w:num w:numId="67">
    <w:abstractNumId w:val="12"/>
  </w:num>
  <w:num w:numId="68">
    <w:abstractNumId w:val="19"/>
  </w:num>
  <w:num w:numId="69">
    <w:abstractNumId w:val="46"/>
  </w:num>
  <w:num w:numId="70">
    <w:abstractNumId w:val="21"/>
  </w:num>
  <w:num w:numId="71">
    <w:abstractNumId w:val="60"/>
  </w:num>
  <w:num w:numId="72">
    <w:abstractNumId w:val="6"/>
  </w:num>
  <w:num w:numId="73">
    <w:abstractNumId w:val="1"/>
  </w:num>
  <w:num w:numId="74">
    <w:abstractNumId w:val="14"/>
  </w:num>
  <w:num w:numId="75">
    <w:abstractNumId w:val="50"/>
  </w:num>
  <w:num w:numId="76">
    <w:abstractNumId w:val="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B80"/>
    <w:rsid w:val="00052262"/>
    <w:rsid w:val="000714B3"/>
    <w:rsid w:val="0007260F"/>
    <w:rsid w:val="000C32FC"/>
    <w:rsid w:val="000D4D1C"/>
    <w:rsid w:val="000F65A3"/>
    <w:rsid w:val="001200A7"/>
    <w:rsid w:val="0015461C"/>
    <w:rsid w:val="001F4A40"/>
    <w:rsid w:val="00280840"/>
    <w:rsid w:val="00344B06"/>
    <w:rsid w:val="00403975"/>
    <w:rsid w:val="00455AC2"/>
    <w:rsid w:val="00584821"/>
    <w:rsid w:val="00595FC6"/>
    <w:rsid w:val="007010A0"/>
    <w:rsid w:val="007366FB"/>
    <w:rsid w:val="00761241"/>
    <w:rsid w:val="007B69D3"/>
    <w:rsid w:val="007F2603"/>
    <w:rsid w:val="00913858"/>
    <w:rsid w:val="00963BAF"/>
    <w:rsid w:val="009659B9"/>
    <w:rsid w:val="009F0A83"/>
    <w:rsid w:val="00A21B8D"/>
    <w:rsid w:val="00A35D71"/>
    <w:rsid w:val="00AC30DB"/>
    <w:rsid w:val="00AD7C03"/>
    <w:rsid w:val="00AE6195"/>
    <w:rsid w:val="00B03497"/>
    <w:rsid w:val="00C254FD"/>
    <w:rsid w:val="00C61B80"/>
    <w:rsid w:val="00C87125"/>
    <w:rsid w:val="00EB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659B9"/>
    <w:pPr>
      <w:spacing w:after="0" w:line="240" w:lineRule="auto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659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9659B9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9659B9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659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659B9"/>
    <w:rPr>
      <w:rFonts w:ascii="Calibri" w:eastAsia="Times New Roman" w:hAnsi="Calibri" w:cs="Times New Roman"/>
      <w:sz w:val="16"/>
      <w:szCs w:val="16"/>
    </w:rPr>
  </w:style>
  <w:style w:type="character" w:styleId="a3">
    <w:name w:val="Strong"/>
    <w:basedOn w:val="a0"/>
    <w:uiPriority w:val="99"/>
    <w:qFormat/>
    <w:rsid w:val="009659B9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659B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659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659B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659B9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659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659B9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659B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uiPriority w:val="99"/>
    <w:rsid w:val="009659B9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9659B9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basedOn w:val="a0"/>
    <w:uiPriority w:val="99"/>
    <w:rsid w:val="009659B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659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659B9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msonormalcxspmiddlecxspmiddle">
    <w:name w:val="msonormalcxspmiddlecxspmiddle"/>
    <w:basedOn w:val="Standard"/>
    <w:uiPriority w:val="99"/>
    <w:rsid w:val="009659B9"/>
    <w:pPr>
      <w:spacing w:before="280" w:after="280"/>
    </w:pPr>
    <w:rPr>
      <w:rFonts w:eastAsia="Arial Unicode MS"/>
      <w:color w:val="000000"/>
    </w:rPr>
  </w:style>
  <w:style w:type="paragraph" w:customStyle="1" w:styleId="msonormalcxspmiddle">
    <w:name w:val="msonormalcxspmiddle"/>
    <w:basedOn w:val="Standard"/>
    <w:uiPriority w:val="99"/>
    <w:rsid w:val="009659B9"/>
    <w:pPr>
      <w:spacing w:before="280" w:after="280"/>
    </w:pPr>
    <w:rPr>
      <w:rFonts w:eastAsia="Arial Unicode MS"/>
      <w:color w:val="000000"/>
    </w:rPr>
  </w:style>
  <w:style w:type="paragraph" w:styleId="a5">
    <w:name w:val="No Spacing"/>
    <w:link w:val="a6"/>
    <w:uiPriority w:val="99"/>
    <w:qFormat/>
    <w:rsid w:val="009659B9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965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659B9"/>
    <w:rPr>
      <w:rFonts w:ascii="Times New Roman" w:hAnsi="Times New Roman"/>
      <w:sz w:val="24"/>
      <w:lang w:eastAsia="ru-RU"/>
    </w:rPr>
  </w:style>
  <w:style w:type="character" w:customStyle="1" w:styleId="FontStyle35">
    <w:name w:val="Font Style35"/>
    <w:uiPriority w:val="99"/>
    <w:rsid w:val="009659B9"/>
    <w:rPr>
      <w:rFonts w:ascii="Tahoma" w:hAnsi="Tahoma"/>
      <w:b/>
      <w:sz w:val="24"/>
    </w:rPr>
  </w:style>
  <w:style w:type="paragraph" w:customStyle="1" w:styleId="Style18">
    <w:name w:val="Style18"/>
    <w:basedOn w:val="a"/>
    <w:uiPriority w:val="99"/>
    <w:rsid w:val="0096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65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659B9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9659B9"/>
    <w:rPr>
      <w:rFonts w:eastAsia="Times New Roman"/>
      <w:lang w:eastAsia="en-US"/>
    </w:rPr>
  </w:style>
  <w:style w:type="character" w:customStyle="1" w:styleId="FontStyle47">
    <w:name w:val="Font Style47"/>
    <w:uiPriority w:val="99"/>
    <w:rsid w:val="009659B9"/>
    <w:rPr>
      <w:rFonts w:ascii="Times New Roman" w:hAnsi="Times New Roman"/>
      <w:sz w:val="18"/>
    </w:rPr>
  </w:style>
  <w:style w:type="paragraph" w:styleId="a9">
    <w:name w:val="Body Text"/>
    <w:basedOn w:val="a"/>
    <w:link w:val="aa"/>
    <w:uiPriority w:val="99"/>
    <w:rsid w:val="009659B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9659B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6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659B9"/>
    <w:rPr>
      <w:rFonts w:ascii="Courier New" w:eastAsia="MS Mincho" w:hAnsi="Courier New" w:cs="Times New Roman"/>
      <w:sz w:val="20"/>
      <w:szCs w:val="20"/>
      <w:lang w:eastAsia="ja-JP"/>
    </w:rPr>
  </w:style>
  <w:style w:type="table" w:styleId="ab">
    <w:name w:val="Table Grid"/>
    <w:basedOn w:val="a1"/>
    <w:uiPriority w:val="99"/>
    <w:rsid w:val="00280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nglishgrammar.n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ction.edu.ru/default.asp?ob_no=177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bc-english-gramm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D209-C20C-44B6-9633-C5E0ADA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4964</Words>
  <Characters>36848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Андросова</cp:lastModifiedBy>
  <cp:revision>11</cp:revision>
  <cp:lastPrinted>2014-09-09T04:05:00Z</cp:lastPrinted>
  <dcterms:created xsi:type="dcterms:W3CDTF">2014-08-30T03:28:00Z</dcterms:created>
  <dcterms:modified xsi:type="dcterms:W3CDTF">2014-12-19T08:44:00Z</dcterms:modified>
</cp:coreProperties>
</file>