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6C" w:rsidRDefault="003F11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F116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40425" cy="8238580"/>
            <wp:effectExtent l="0" t="0" r="0" b="0"/>
            <wp:docPr id="1" name="Рисунок 1" descr="C:\Users\samuseva.VNGNSK\Desktop\РП 2019 все\РП 2019\3 классы\3А РП Михайлова ЛВ\Люда литер на род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seva.VNGNSK\Desktop\РП 2019 все\РП 2019\3 классы\3А РП Михайлова ЛВ\Люда литер на род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6C" w:rsidRDefault="003F11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116C" w:rsidRDefault="003F11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116C" w:rsidRDefault="003F11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6B69" w:rsidRDefault="003D1A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826B69" w:rsidRDefault="003D1AC9">
      <w:pPr>
        <w:keepNext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826B69" w:rsidRDefault="003D1AC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составления учебного плана были использованы следующие нормативные документы:</w:t>
      </w:r>
    </w:p>
    <w:p w:rsidR="00826B69" w:rsidRDefault="003D1AC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Федеральный закон Российской Федерации от 29.12.2012 № 273-ФЗ «Об образовании в Российской Федерации»;</w:t>
      </w:r>
    </w:p>
    <w:p w:rsidR="00826B69" w:rsidRDefault="003D1AC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ред. Приказов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26.11.2010 № 1241, от 22.09.2011 № 2357, от 18.12.2012 № 1060, </w:t>
      </w:r>
      <w:r>
        <w:rPr>
          <w:rFonts w:ascii="Times New Roman" w:eastAsia="Times New Roman" w:hAnsi="Times New Roman" w:cs="Times New Roman"/>
          <w:sz w:val="24"/>
        </w:rPr>
        <w:t>от 29.12.2014 № 1643, от 31.12.2015 № 1576);</w:t>
      </w:r>
    </w:p>
    <w:p w:rsidR="00826B69" w:rsidRDefault="003D1AC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826B69" w:rsidRDefault="003D1AC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26.11.10 №1241, от 31.12.</w:t>
      </w:r>
      <w:r>
        <w:rPr>
          <w:rFonts w:ascii="Times New Roman" w:eastAsia="Times New Roman" w:hAnsi="Times New Roman" w:cs="Times New Roman"/>
          <w:sz w:val="24"/>
        </w:rPr>
        <w:t>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826B69" w:rsidRDefault="003D1AC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 №233 от 08.05 2019 о в</w:t>
      </w:r>
      <w:r>
        <w:rPr>
          <w:rFonts w:ascii="Times New Roman" w:eastAsia="Times New Roman" w:hAnsi="Times New Roman" w:cs="Times New Roman"/>
          <w:sz w:val="24"/>
        </w:rPr>
        <w:t>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</w:t>
      </w:r>
      <w:r>
        <w:rPr>
          <w:rFonts w:ascii="Times New Roman" w:eastAsia="Times New Roman" w:hAnsi="Times New Roman" w:cs="Times New Roman"/>
          <w:sz w:val="24"/>
        </w:rPr>
        <w:t>тва просвещения Российской Федерации от 28.12.2018г.№345</w:t>
      </w:r>
    </w:p>
    <w:p w:rsidR="00826B69" w:rsidRDefault="003D1AC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</w:rPr>
        <w:t>–эпидемиологические правила и нормативы «Санитарно-</w:t>
      </w:r>
      <w:proofErr w:type="gramStart"/>
      <w:r>
        <w:rPr>
          <w:rFonts w:ascii="Times New Roman" w:eastAsia="Times New Roman" w:hAnsi="Times New Roman" w:cs="Times New Roman"/>
          <w:sz w:val="24"/>
        </w:rPr>
        <w:t>эпидемиологические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2.4.2.2821-10», утвержденные По</w:t>
      </w:r>
      <w:r>
        <w:rPr>
          <w:rFonts w:ascii="Times New Roman" w:eastAsia="Times New Roman" w:hAnsi="Times New Roman" w:cs="Times New Roman"/>
          <w:sz w:val="24"/>
        </w:rPr>
        <w:t>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826B69" w:rsidRDefault="00826B69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6B69" w:rsidRDefault="003D1AC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Обучающиеся, их родители (законные представители) ознакомлены с услови</w:t>
      </w:r>
      <w:r>
        <w:rPr>
          <w:rFonts w:ascii="Times New Roman" w:eastAsia="Times New Roman" w:hAnsi="Times New Roman" w:cs="Times New Roman"/>
          <w:sz w:val="24"/>
        </w:rPr>
        <w:t xml:space="preserve">ями обучения в рамках федерального государственного образовательного стандарта (протокол № 4 от 22.05.2019). </w:t>
      </w:r>
    </w:p>
    <w:p w:rsidR="00826B69" w:rsidRDefault="00826B6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826B69" w:rsidRDefault="003D1AC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Для реализации программного содержания используется следующий учебно-методический комплект:</w:t>
      </w:r>
    </w:p>
    <w:p w:rsidR="00826B69" w:rsidRDefault="003D1AC9">
      <w:pPr>
        <w:numPr>
          <w:ilvl w:val="0"/>
          <w:numId w:val="2"/>
        </w:num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Литературное чтение. 3 класс. Учебник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</w:t>
      </w:r>
      <w:r>
        <w:rPr>
          <w:rFonts w:ascii="Times New Roman" w:eastAsia="Times New Roman" w:hAnsi="Times New Roman" w:cs="Times New Roman"/>
          <w:sz w:val="24"/>
        </w:rPr>
        <w:t>ат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 организаций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В 2 ч. Климанова Л.Ф., Горецкий В.Г., Виноградская Л.А. – 6-е изд. – </w:t>
      </w:r>
      <w:proofErr w:type="gramStart"/>
      <w:r>
        <w:rPr>
          <w:rFonts w:ascii="Times New Roman" w:eastAsia="Times New Roman" w:hAnsi="Times New Roman" w:cs="Times New Roman"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Просвещение, 2017</w:t>
      </w:r>
    </w:p>
    <w:p w:rsidR="00827D5E" w:rsidRDefault="003D1AC9" w:rsidP="0082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 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 учебнику Климановой Л.Ф. и др. Литературное чтение. 3 класс.  Изд-во «Просвещение», 2017</w:t>
      </w:r>
      <w:r w:rsidR="00827D5E" w:rsidRPr="00827D5E">
        <w:rPr>
          <w:rFonts w:ascii="Times New Roman" w:eastAsia="Times New Roman" w:hAnsi="Times New Roman" w:cs="Times New Roman"/>
          <w:sz w:val="24"/>
        </w:rPr>
        <w:t xml:space="preserve"> </w:t>
      </w:r>
    </w:p>
    <w:p w:rsidR="00827D5E" w:rsidRDefault="00827D5E" w:rsidP="0082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D5E" w:rsidRDefault="00827D5E" w:rsidP="00827D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Литературное чтение» для четырёхлетней начальной школы      (авторы Климанова Л.Ф., Виноградская Л.А., Горецкий В.Г.) </w:t>
      </w:r>
    </w:p>
    <w:p w:rsidR="00826B69" w:rsidRDefault="00826B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6B69" w:rsidRDefault="003D1AC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по родному языку</w:t>
      </w:r>
      <w:r>
        <w:rPr>
          <w:rFonts w:ascii="Times New Roman" w:eastAsia="Times New Roman" w:hAnsi="Times New Roman" w:cs="Times New Roman"/>
          <w:b/>
          <w:sz w:val="24"/>
        </w:rPr>
        <w:t xml:space="preserve"> (русскому) и литературному чтению на родном (русском) языке рассчитана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  0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,5  часов в неделю, что составляет  во 2 - 4 классах  17 часов  (34 учебные недели).  </w:t>
      </w:r>
    </w:p>
    <w:p w:rsidR="00827D5E" w:rsidRDefault="0082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6B69" w:rsidRDefault="003D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Цели обучения литературному чтению: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</w:t>
      </w:r>
      <w:r>
        <w:rPr>
          <w:rFonts w:ascii="Times New Roman" w:eastAsia="Times New Roman" w:hAnsi="Times New Roman" w:cs="Times New Roman"/>
          <w:sz w:val="24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</w:t>
      </w:r>
      <w:r>
        <w:rPr>
          <w:rFonts w:ascii="Times New Roman" w:eastAsia="Times New Roman" w:hAnsi="Times New Roman" w:cs="Times New Roman"/>
          <w:sz w:val="24"/>
        </w:rPr>
        <w:t>ии;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приобщение младших школьников к чтению художественной литературы и восприятию её как искусства слова; развитие эмоциональной отзывчивости;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обогащение личного опыта учащихся духовными ценностями, которые определяют нравственно-эстетическое отношение</w:t>
      </w:r>
      <w:r>
        <w:rPr>
          <w:rFonts w:ascii="Times New Roman" w:eastAsia="Times New Roman" w:hAnsi="Times New Roman" w:cs="Times New Roman"/>
          <w:sz w:val="24"/>
        </w:rPr>
        <w:t xml:space="preserve"> человека к людям и окружающему миру;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</w:t>
      </w:r>
      <w:r>
        <w:rPr>
          <w:rFonts w:ascii="Times New Roman" w:eastAsia="Times New Roman" w:hAnsi="Times New Roman" w:cs="Times New Roman"/>
          <w:sz w:val="24"/>
        </w:rPr>
        <w:t>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826B69" w:rsidRDefault="003D1AC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Для  достижения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этой  цели  я  решаю  следующие  </w:t>
      </w: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26B69" w:rsidRDefault="003D1AC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 </w:t>
      </w:r>
      <w:proofErr w:type="gramStart"/>
      <w:r>
        <w:rPr>
          <w:rFonts w:ascii="Times New Roman" w:eastAsia="Times New Roman" w:hAnsi="Times New Roman" w:cs="Times New Roman"/>
          <w:sz w:val="24"/>
        </w:rPr>
        <w:t>Формирование  техники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чт</w:t>
      </w:r>
      <w:r>
        <w:rPr>
          <w:rFonts w:ascii="Times New Roman" w:eastAsia="Times New Roman" w:hAnsi="Times New Roman" w:cs="Times New Roman"/>
          <w:sz w:val="24"/>
        </w:rPr>
        <w:t>ения  и  приёмов  понимания  текста  - правильного  типа  читательской  деятельности;  одновременное  развитие  интереса  к  самому  процессу  чтения,  потребности  читать.</w:t>
      </w:r>
    </w:p>
    <w:p w:rsidR="00826B69" w:rsidRDefault="003D1AC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>Введение  детей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через  литературу  в  мир  человеческих  ценностей;  воспитание</w:t>
      </w:r>
      <w:r>
        <w:rPr>
          <w:rFonts w:ascii="Times New Roman" w:eastAsia="Times New Roman" w:hAnsi="Times New Roman" w:cs="Times New Roman"/>
          <w:sz w:val="24"/>
        </w:rPr>
        <w:t xml:space="preserve">  личности  со  свободным  и  независимым  мышлением;  воспитание  толерантности.</w:t>
      </w:r>
    </w:p>
    <w:p w:rsidR="00826B69" w:rsidRDefault="003D1AC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Приобщение  детей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к  литературе  как  искусству  слова,  к  пониманию  того,  что  делает  литературу  художественной,  -  через  введение  элементов  литературоведческог</w:t>
      </w:r>
      <w:r>
        <w:rPr>
          <w:rFonts w:ascii="Times New Roman" w:eastAsia="Times New Roman" w:hAnsi="Times New Roman" w:cs="Times New Roman"/>
          <w:sz w:val="24"/>
        </w:rPr>
        <w:t>о  анализа  текстов  и  практическое  ознакомление  с  отдельными  теоретико-литературными  понятиями.</w:t>
      </w:r>
    </w:p>
    <w:p w:rsidR="00826B69" w:rsidRDefault="003D1AC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Развитие  устной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  письменной  речи  (в  том  числе  значительное  обогащение  словаря);  развитие  творческих  способностей  детей.</w:t>
      </w:r>
    </w:p>
    <w:p w:rsidR="00826B69" w:rsidRDefault="003D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Отличительной о</w:t>
      </w:r>
      <w:r>
        <w:rPr>
          <w:rFonts w:ascii="Times New Roman" w:eastAsia="Times New Roman" w:hAnsi="Times New Roman" w:cs="Times New Roman"/>
          <w:b/>
          <w:sz w:val="24"/>
        </w:rPr>
        <w:t>собенностью курса</w:t>
      </w:r>
      <w:r>
        <w:rPr>
          <w:rFonts w:ascii="Times New Roman" w:eastAsia="Times New Roman" w:hAnsi="Times New Roman" w:cs="Times New Roman"/>
          <w:sz w:val="24"/>
        </w:rPr>
        <w:t xml:space="preserve"> является включение в содержание интегрирующего понятия </w:t>
      </w:r>
      <w:r>
        <w:rPr>
          <w:rFonts w:ascii="Times New Roman" w:eastAsia="Times New Roman" w:hAnsi="Times New Roman" w:cs="Times New Roman"/>
          <w:i/>
          <w:sz w:val="24"/>
        </w:rPr>
        <w:t>культура</w:t>
      </w:r>
      <w:r>
        <w:rPr>
          <w:rFonts w:ascii="Times New Roman" w:eastAsia="Times New Roman" w:hAnsi="Times New Roman" w:cs="Times New Roman"/>
          <w:sz w:val="24"/>
        </w:rPr>
        <w:t>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</w:t>
      </w:r>
      <w:r>
        <w:rPr>
          <w:rFonts w:ascii="Times New Roman" w:eastAsia="Times New Roman" w:hAnsi="Times New Roman" w:cs="Times New Roman"/>
          <w:sz w:val="24"/>
        </w:rPr>
        <w:t>азвивает чувство сопричастности с великой духовно-нравственной культурой России.</w:t>
      </w:r>
    </w:p>
    <w:p w:rsidR="00826B69" w:rsidRDefault="003D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литературного чтения представлено в программе следующими </w:t>
      </w:r>
      <w:r>
        <w:rPr>
          <w:rFonts w:ascii="Times New Roman" w:eastAsia="Times New Roman" w:hAnsi="Times New Roman" w:cs="Times New Roman"/>
          <w:b/>
          <w:sz w:val="24"/>
        </w:rPr>
        <w:t>разделами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речевой деятельности. 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речевого общения.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работы с текстом. 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Коммуникативно-познавательная деятельность.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с художественным произведением. 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Эстетическаяи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духовно-нравственная деятельность.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Круг детского чтения.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читательской деятельности.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речевой и читательской деятельности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Восприятие на слух звучащей речи (высказываний собеседника,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</w:t>
      </w:r>
      <w:r>
        <w:rPr>
          <w:rFonts w:ascii="Times New Roman" w:eastAsia="Times New Roman" w:hAnsi="Times New Roman" w:cs="Times New Roman"/>
          <w:sz w:val="24"/>
        </w:rPr>
        <w:t>о высказывания, умение задавать вопросы по услышанным учебному, научно-познавательному и художественному произведениям.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Чтение вслух.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Сознательное, правильное чтение слов, предложений и текстов без пропусков и перестановок букв и слогов в словах. Установка на смысловое чтение. Выразительное чтение небольшого текста: соблюдение орфоэпических и интонационных норм чтения; </w:t>
      </w:r>
      <w:r>
        <w:rPr>
          <w:rFonts w:ascii="Times New Roman" w:eastAsia="Times New Roman" w:hAnsi="Times New Roman" w:cs="Times New Roman"/>
          <w:sz w:val="24"/>
        </w:rPr>
        <w:lastRenderedPageBreak/>
        <w:t>понимание цели чте</w:t>
      </w:r>
      <w:r>
        <w:rPr>
          <w:rFonts w:ascii="Times New Roman" w:eastAsia="Times New Roman" w:hAnsi="Times New Roman" w:cs="Times New Roman"/>
          <w:sz w:val="24"/>
        </w:rPr>
        <w:t>ния, использование интонации, передающей отношение читающего к прочитанному произведению, и темпа чтения, при этом замедлять его или ускорять в соответствии с речевой задачей и целями общения. Чтение предложений с интонационным выделением знаков препинания</w:t>
      </w:r>
      <w:r>
        <w:rPr>
          <w:rFonts w:ascii="Times New Roman" w:eastAsia="Times New Roman" w:hAnsi="Times New Roman" w:cs="Times New Roman"/>
          <w:sz w:val="24"/>
        </w:rPr>
        <w:t>. Понимание смысловых особенностей разных по виду и типу текстов.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Чтение про себя.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Постепенный переход от чтения вслух к чтению про себя произведений, доступных по объёму и жанру. Осознание смысла прочитанного текста, использование приёмов контроля и корр</w:t>
      </w:r>
      <w:r>
        <w:rPr>
          <w:rFonts w:ascii="Times New Roman" w:eastAsia="Times New Roman" w:hAnsi="Times New Roman" w:cs="Times New Roman"/>
          <w:sz w:val="24"/>
        </w:rPr>
        <w:t>екции путём воспроизведения его содержания и ответов на вопросы.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находить информацию в учебном или научно-познавательном тексте, используя различные виды чтения: изучающее, выборочное, просмотровое. Понимание особенностей разных видов чтения: факта,</w:t>
      </w:r>
      <w:r>
        <w:rPr>
          <w:rFonts w:ascii="Times New Roman" w:eastAsia="Times New Roman" w:hAnsi="Times New Roman" w:cs="Times New Roman"/>
          <w:sz w:val="24"/>
        </w:rPr>
        <w:t xml:space="preserve"> описания, дополнения высказывания и др.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с разными видами текста.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представление о разных видах текста: художественном, учебном, научно-</w:t>
      </w:r>
      <w:proofErr w:type="gramStart"/>
      <w:r>
        <w:rPr>
          <w:rFonts w:ascii="Times New Roman" w:eastAsia="Times New Roman" w:hAnsi="Times New Roman" w:cs="Times New Roman"/>
          <w:sz w:val="24"/>
        </w:rPr>
        <w:t>популярном  —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их сравнение. Определение целей создания этих видов текста. Практическое освоение умения от</w:t>
      </w:r>
      <w:r>
        <w:rPr>
          <w:rFonts w:ascii="Times New Roman" w:eastAsia="Times New Roman" w:hAnsi="Times New Roman" w:cs="Times New Roman"/>
          <w:sz w:val="24"/>
        </w:rPr>
        <w:t>личать текст от набора предложений.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Самостоятельное определение темы и главной мысли текста; установление причинно-следственных связей; деление текста на смысловые части. Определение главной мысли каждой части и всего текста, их </w:t>
      </w:r>
      <w:proofErr w:type="spellStart"/>
      <w:r>
        <w:rPr>
          <w:rFonts w:ascii="Times New Roman" w:eastAsia="Times New Roman" w:hAnsi="Times New Roman" w:cs="Times New Roman"/>
          <w:sz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; составление</w:t>
      </w:r>
      <w:r>
        <w:rPr>
          <w:rFonts w:ascii="Times New Roman" w:eastAsia="Times New Roman" w:hAnsi="Times New Roman" w:cs="Times New Roman"/>
          <w:sz w:val="24"/>
        </w:rPr>
        <w:t xml:space="preserve"> плана в виде назывных предложений из текста, в виде вопросов или самостоятельно сформулированного высказывания.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Пересказ текста (подробно, выборочно, кратко) по опорным словам или самостоятельно составленному плану. Соблюдение при пересказе логической по</w:t>
      </w:r>
      <w:r>
        <w:rPr>
          <w:rFonts w:ascii="Times New Roman" w:eastAsia="Times New Roman" w:hAnsi="Times New Roman" w:cs="Times New Roman"/>
          <w:sz w:val="24"/>
        </w:rPr>
        <w:t>следовательности и точности изложения событий. Составление текстов разного типа: описание, рассуждение, повествование (по аналогии с прочитанным текстом, по предложенному образцу). Определение целей использования их в общении. Умение работать с разными вид</w:t>
      </w:r>
      <w:r>
        <w:rPr>
          <w:rFonts w:ascii="Times New Roman" w:eastAsia="Times New Roman" w:hAnsi="Times New Roman" w:cs="Times New Roman"/>
          <w:sz w:val="24"/>
        </w:rPr>
        <w:t>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Справочные и иллюстративно-изобразительные материалы.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Воспроизведение содержа</w:t>
      </w:r>
      <w:r>
        <w:rPr>
          <w:rFonts w:ascii="Times New Roman" w:eastAsia="Times New Roman" w:hAnsi="Times New Roman" w:cs="Times New Roman"/>
          <w:sz w:val="24"/>
        </w:rPr>
        <w:t xml:space="preserve">ния текста с элементами описания (природы, внешнего вида героя, обстановки) и рассуждения, с заменой диалога высказыванием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художественных и научно-познавательных произведений. Наблюдение и различение целей их использования в общении (воздействов</w:t>
      </w:r>
      <w:r>
        <w:rPr>
          <w:rFonts w:ascii="Times New Roman" w:eastAsia="Times New Roman" w:hAnsi="Times New Roman" w:cs="Times New Roman"/>
          <w:sz w:val="24"/>
        </w:rPr>
        <w:t>ать на чувства читателя и сообщить что-то, объяснить читателю).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Библиографическая культура.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Книга как особый вид искусства. Книга как источник знаний. Первые книги на Руси и начало книгопечатания (общее представление). Книга учебная, художественная, справо</w:t>
      </w:r>
      <w:r>
        <w:rPr>
          <w:rFonts w:ascii="Times New Roman" w:eastAsia="Times New Roman" w:hAnsi="Times New Roman" w:cs="Times New Roman"/>
          <w:sz w:val="24"/>
        </w:rPr>
        <w:t>чная. Элементы книги: содержание или оглавление, обложка,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Типы книг (изданий): книга-прои</w:t>
      </w:r>
      <w:r>
        <w:rPr>
          <w:rFonts w:ascii="Times New Roman" w:eastAsia="Times New Roman" w:hAnsi="Times New Roman" w:cs="Times New Roman"/>
          <w:sz w:val="24"/>
        </w:rPr>
        <w:t>зведение, книга-сборник, собрание сочинений, периодические издания (журналы, газеты), справочные издания (справочники, словари, энциклопедии).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книг на основе рекомендованного списка, картотеки, открытого доступа к детским книгам в библиотеке.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Алфавит</w:t>
      </w:r>
      <w:r>
        <w:rPr>
          <w:rFonts w:ascii="Times New Roman" w:eastAsia="Times New Roman" w:hAnsi="Times New Roman" w:cs="Times New Roman"/>
          <w:sz w:val="24"/>
        </w:rPr>
        <w:t>ный каталог. Самостоятельное пользование соответствующими возрасту словарями и справочной литературой.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(с помощью учителя) особенностей учебного (передача информации) и научно-популярного текстов (сообщение, объяснение).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художественным</w:t>
      </w:r>
      <w:r>
        <w:rPr>
          <w:rFonts w:ascii="Times New Roman" w:eastAsia="Times New Roman" w:hAnsi="Times New Roman" w:cs="Times New Roman"/>
          <w:b/>
          <w:sz w:val="24"/>
        </w:rPr>
        <w:t xml:space="preserve"> произведением.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Понимание содержания художественного произведения, умение эмоционально откликаться на него. Понимание заглавия произведения, его адекватное соотношение с содержанием.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особенностей художественного текста, понимание цели его созд</w:t>
      </w:r>
      <w:r>
        <w:rPr>
          <w:rFonts w:ascii="Times New Roman" w:eastAsia="Times New Roman" w:hAnsi="Times New Roman" w:cs="Times New Roman"/>
          <w:sz w:val="24"/>
        </w:rPr>
        <w:t xml:space="preserve">ания (воздействовать на читателя с помощью изображённых картин и выразительных средств языка).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слова со стороны звучания и его значения, прямое и переносное значение слов. Умение мысленно нарисовать (воссоздать) картины, созданные писателем.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Самостоятельное воспроизведение текста художественного произведения (эпизода) с использованием выразительных средств языка. Составление рассказа по рисункам и иллюстрациям; нахождение в художественном произведении фрагментов, созвучных иллюстрациям.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Словес</w:t>
      </w:r>
      <w:r>
        <w:rPr>
          <w:rFonts w:ascii="Times New Roman" w:eastAsia="Times New Roman" w:hAnsi="Times New Roman" w:cs="Times New Roman"/>
          <w:sz w:val="24"/>
        </w:rPr>
        <w:t>ное рисование по эпизодам и фрагментам прочитанных текстов.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Характеристика героя произведения (портрет, характер, поступки, речь), анализ его поступков и мотивов поведения.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разных видов пересказа художественного текста: подробный, выборочный и кр</w:t>
      </w:r>
      <w:r>
        <w:rPr>
          <w:rFonts w:ascii="Times New Roman" w:eastAsia="Times New Roman" w:hAnsi="Times New Roman" w:cs="Times New Roman"/>
          <w:sz w:val="24"/>
        </w:rPr>
        <w:t>аткий (передача основных мыслей). Сопоставление поступков героев по аналогии или по контрасту; нахождение в тексте соответствующих слов и выражений. Выявление авторского отношения к герою на основе анализа текста (с помощью учителя); понимание главной мысл</w:t>
      </w:r>
      <w:r>
        <w:rPr>
          <w:rFonts w:ascii="Times New Roman" w:eastAsia="Times New Roman" w:hAnsi="Times New Roman" w:cs="Times New Roman"/>
          <w:sz w:val="24"/>
        </w:rPr>
        <w:t>и произведения.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Выбор фрагментов текста: описание природы, места действия, поступка героя. Самостоятельный выборочный пересказ по заданному фрагменту, отбор слов и </w:t>
      </w:r>
      <w:proofErr w:type="gramStart"/>
      <w:r>
        <w:rPr>
          <w:rFonts w:ascii="Times New Roman" w:eastAsia="Times New Roman" w:hAnsi="Times New Roman" w:cs="Times New Roman"/>
          <w:sz w:val="24"/>
        </w:rPr>
        <w:t>выражений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тексте, позволяющих составить рассказ.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Сопоставление эпизодов из разных произве</w:t>
      </w:r>
      <w:r>
        <w:rPr>
          <w:rFonts w:ascii="Times New Roman" w:eastAsia="Times New Roman" w:hAnsi="Times New Roman" w:cs="Times New Roman"/>
          <w:sz w:val="24"/>
        </w:rPr>
        <w:t>дений по общности ситуаций, эмоциональной окраске, характеру поступков героев; их обобщение и формулировка выводов.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Заучивание наизусть небольших стихотворений и произведений игрового фольклора (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4"/>
        </w:rPr>
        <w:t>, скороговорок, песенок, загадок).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Осознание понятия </w:t>
      </w:r>
      <w:r>
        <w:rPr>
          <w:rFonts w:ascii="Times New Roman" w:eastAsia="Times New Roman" w:hAnsi="Times New Roman" w:cs="Times New Roman"/>
          <w:i/>
          <w:sz w:val="24"/>
        </w:rPr>
        <w:t>Р</w:t>
      </w:r>
      <w:r>
        <w:rPr>
          <w:rFonts w:ascii="Times New Roman" w:eastAsia="Times New Roman" w:hAnsi="Times New Roman" w:cs="Times New Roman"/>
          <w:i/>
          <w:sz w:val="24"/>
        </w:rPr>
        <w:t>одина</w:t>
      </w:r>
      <w:r>
        <w:rPr>
          <w:rFonts w:ascii="Times New Roman" w:eastAsia="Times New Roman" w:hAnsi="Times New Roman" w:cs="Times New Roman"/>
          <w:sz w:val="24"/>
        </w:rPr>
        <w:t>, представления о проявлении любви к ней в литературных произведениях разных народов России. Схожесть тем, идей, героев, нравственных оценок в фольклоре разных народов. Приобщение к культурным, духовно-нравственным традициям России.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Осмысление нравственно-этических понятий, раскрытых в литературно-художественных произведениях: </w:t>
      </w:r>
      <w:r>
        <w:rPr>
          <w:rFonts w:ascii="Times New Roman" w:eastAsia="Times New Roman" w:hAnsi="Times New Roman" w:cs="Times New Roman"/>
          <w:i/>
          <w:sz w:val="24"/>
        </w:rPr>
        <w:t>добро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честность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смелость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дружба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вражда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зло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достоинство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справедливость</w:t>
      </w:r>
      <w:r>
        <w:rPr>
          <w:rFonts w:ascii="Times New Roman" w:eastAsia="Times New Roman" w:hAnsi="Times New Roman" w:cs="Times New Roman"/>
          <w:sz w:val="24"/>
        </w:rPr>
        <w:t>. Обсуждение и толкование значения этих понятий на примере поступков и отношений лит</w:t>
      </w:r>
      <w:r>
        <w:rPr>
          <w:rFonts w:ascii="Times New Roman" w:eastAsia="Times New Roman" w:hAnsi="Times New Roman" w:cs="Times New Roman"/>
          <w:sz w:val="24"/>
        </w:rPr>
        <w:t>ературных героев к людям, природе, окружающему миру.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Размышление о законах нравственно-духовного общения людей: не делай другому того, чего не желаешь себе, люби другого человека, как самого себя; умение применить их в повседневном общении. Схожесть сюжето</w:t>
      </w:r>
      <w:r>
        <w:rPr>
          <w:rFonts w:ascii="Times New Roman" w:eastAsia="Times New Roman" w:hAnsi="Times New Roman" w:cs="Times New Roman"/>
          <w:sz w:val="24"/>
        </w:rPr>
        <w:t>в, поступков литературных персонажей, доказывающих неэффективность общения, основанного на вражде, агрессии, эгоизме,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неуважении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личности и жизни другого человека.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приводить примеры общения героев из рассказов и сказок, которые строят свои отношен</w:t>
      </w:r>
      <w:r>
        <w:rPr>
          <w:rFonts w:ascii="Times New Roman" w:eastAsia="Times New Roman" w:hAnsi="Times New Roman" w:cs="Times New Roman"/>
          <w:sz w:val="24"/>
        </w:rPr>
        <w:t>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держат своё слово, избегают нечестности и обмана.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хороших и плохих поступков героев произ</w:t>
      </w:r>
      <w:r>
        <w:rPr>
          <w:rFonts w:ascii="Times New Roman" w:eastAsia="Times New Roman" w:hAnsi="Times New Roman" w:cs="Times New Roman"/>
          <w:sz w:val="24"/>
        </w:rPr>
        <w:t>ведений, умение обосновывать своё мнение (с помощью учителя). Анализ своих собственных поступков, желание подражать любимым положительным героям литературных произведений.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с учебными, научно-познавательными и другими видами текстов.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загла</w:t>
      </w:r>
      <w:r>
        <w:rPr>
          <w:rFonts w:ascii="Times New Roman" w:eastAsia="Times New Roman" w:hAnsi="Times New Roman" w:cs="Times New Roman"/>
          <w:sz w:val="24"/>
        </w:rPr>
        <w:t xml:space="preserve">вия произведения,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</w:t>
      </w:r>
      <w:r>
        <w:rPr>
          <w:rFonts w:ascii="Times New Roman" w:eastAsia="Times New Roman" w:hAnsi="Times New Roman" w:cs="Times New Roman"/>
          <w:sz w:val="24"/>
        </w:rPr>
        <w:t xml:space="preserve">небольшим текстам). Знакомство с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простейшими приёмами анализа различных видов текста: установление причинно-следственных связей.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Определение главной мысли текста.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Деление текста на части. Определение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микротем</w:t>
      </w:r>
      <w:proofErr w:type="spellEnd"/>
      <w:r>
        <w:rPr>
          <w:rFonts w:ascii="Times New Roman" w:eastAsia="Times New Roman" w:hAnsi="Times New Roman" w:cs="Times New Roman"/>
          <w:sz w:val="24"/>
        </w:rPr>
        <w:t>. Ключевые (опорные) слова. Построение алгорит</w:t>
      </w:r>
      <w:r>
        <w:rPr>
          <w:rFonts w:ascii="Times New Roman" w:eastAsia="Times New Roman" w:hAnsi="Times New Roman" w:cs="Times New Roman"/>
          <w:sz w:val="24"/>
        </w:rPr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Умение говорить (культура речевого общения).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</w:t>
      </w:r>
      <w:r>
        <w:rPr>
          <w:rFonts w:ascii="Times New Roman" w:eastAsia="Times New Roman" w:hAnsi="Times New Roman" w:cs="Times New Roman"/>
          <w:sz w:val="24"/>
        </w:rPr>
        <w:t>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</w:t>
      </w:r>
      <w:r>
        <w:rPr>
          <w:rFonts w:ascii="Times New Roman" w:eastAsia="Times New Roman" w:hAnsi="Times New Roman" w:cs="Times New Roman"/>
          <w:sz w:val="24"/>
        </w:rPr>
        <w:t xml:space="preserve"> форме высказывать свою точку зрения по обсуждаемой теме или произведению с опорой на текст и личный опыт.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норм речевого этикета. Знакомство с особенностями национального этикета на основе фольклорных произведений.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монолога как форм</w:t>
      </w:r>
      <w:r>
        <w:rPr>
          <w:rFonts w:ascii="Times New Roman" w:eastAsia="Times New Roman" w:hAnsi="Times New Roman" w:cs="Times New Roman"/>
          <w:sz w:val="24"/>
        </w:rPr>
        <w:t>ы речевого высказывания. Умение строить речевое высказывание небольшого объёма с опорой на текст (заданную тему или поставленный вопрос), отражение в нём основной мысли и её доказательство (объяснение). Передача прочитанного или прослушанного с учётом спец</w:t>
      </w:r>
      <w:r>
        <w:rPr>
          <w:rFonts w:ascii="Times New Roman" w:eastAsia="Times New Roman" w:hAnsi="Times New Roman" w:cs="Times New Roman"/>
          <w:sz w:val="24"/>
        </w:rPr>
        <w:t>ифики научно-популярного, учебного и художественного текстов.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Самостоятельное построение плана собственного высказывания (что скажу вначале, затем и чем закончу своё высказывание); отбор речевых средств языка в соответствии с целью высказывания. Составлени</w:t>
      </w:r>
      <w:r>
        <w:rPr>
          <w:rFonts w:ascii="Times New Roman" w:eastAsia="Times New Roman" w:hAnsi="Times New Roman" w:cs="Times New Roman"/>
          <w:sz w:val="24"/>
        </w:rPr>
        <w:t>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Письмо (культура письменной речи).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норм письменной речи: соответствие</w:t>
      </w:r>
      <w:r>
        <w:rPr>
          <w:rFonts w:ascii="Times New Roman" w:eastAsia="Times New Roman" w:hAnsi="Times New Roman" w:cs="Times New Roman"/>
          <w:sz w:val="24"/>
        </w:rPr>
        <w:t xml:space="preserve"> содержания заголовку, отражение в нём темы (места действия, характера героя).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в письменной речи выразительных средств языка (синонимы, антонимы, сравнения). 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корректировка письменного текста.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Написание сочинений-миниатюр (на задан</w:t>
      </w:r>
      <w:r>
        <w:rPr>
          <w:rFonts w:ascii="Times New Roman" w:eastAsia="Times New Roman" w:hAnsi="Times New Roman" w:cs="Times New Roman"/>
          <w:sz w:val="24"/>
        </w:rPr>
        <w:t>ную тему, по наблюдениям или прочитанному произведению), отзывов о книге, небольших рассказов (повествований о случаях из жизни) с использованием приёмов описания и рассуждения.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Круг детского чтения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Произведения устного народного творчества разных народов. Произведения классиков отечественной (с учётом многонационального характера России) и зарубежной литературы XIX—XX вв., классиков детской литературы, произведения современных писателей народов Росси</w:t>
      </w:r>
      <w:r>
        <w:rPr>
          <w:rFonts w:ascii="Times New Roman" w:eastAsia="Times New Roman" w:hAnsi="Times New Roman" w:cs="Times New Roman"/>
          <w:sz w:val="24"/>
        </w:rPr>
        <w:t>и и зарубежных стран,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Жанровое разнообразие произведений, предназначенных для чтения и слушания в классе, самостоятельного и семейного чтения, для совместного обсуждения детьми и родителями в кругу семьи (русские народные сказки, сказки народов России; загадки, песенки, скорого</w:t>
      </w:r>
      <w:r>
        <w:rPr>
          <w:rFonts w:ascii="Times New Roman" w:eastAsia="Times New Roman" w:hAnsi="Times New Roman" w:cs="Times New Roman"/>
          <w:sz w:val="24"/>
        </w:rPr>
        <w:t>ворки, пословицы; рассказы и стихи; мифы и былины).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темы детского чтения: фольклор разных народов, произведения о Родине, её истории и природе; о детях, семье и школе; братьях наших меньших; о добре, дружбе, справедливости; юмористические произвед</w:t>
      </w:r>
      <w:r>
        <w:rPr>
          <w:rFonts w:ascii="Times New Roman" w:eastAsia="Times New Roman" w:hAnsi="Times New Roman" w:cs="Times New Roman"/>
          <w:sz w:val="24"/>
        </w:rPr>
        <w:t>ения.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Литературоведческая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пропедевтика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практическое освоение)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Нахождение в тексте и практическое различение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средстввыразительности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используемых в художественной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речи:синонимов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антонимов; эпитетов, сравнений,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метафор,олицетворений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 помощью учителя).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</w:t>
      </w:r>
      <w:r>
        <w:rPr>
          <w:rFonts w:ascii="Times New Roman" w:eastAsia="Times New Roman" w:hAnsi="Times New Roman" w:cs="Times New Roman"/>
          <w:sz w:val="24"/>
        </w:rPr>
        <w:t xml:space="preserve">ентировка в литературных понятиях: </w:t>
      </w:r>
      <w:r>
        <w:rPr>
          <w:rFonts w:ascii="Times New Roman" w:eastAsia="Times New Roman" w:hAnsi="Times New Roman" w:cs="Times New Roman"/>
          <w:i/>
          <w:sz w:val="24"/>
        </w:rPr>
        <w:t>художественное произведение, искусство слова, автор (рассказчик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),тема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, герой (его портрет, поступки, мысли, речь); отношение автора к герою </w:t>
      </w:r>
      <w:r>
        <w:rPr>
          <w:rFonts w:ascii="Times New Roman" w:eastAsia="Times New Roman" w:hAnsi="Times New Roman" w:cs="Times New Roman"/>
          <w:sz w:val="24"/>
        </w:rPr>
        <w:t>(с помощью учителя)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представление о композиционных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особенностяхпостроения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повествования (</w:t>
      </w:r>
      <w:r>
        <w:rPr>
          <w:rFonts w:ascii="Times New Roman" w:eastAsia="Times New Roman" w:hAnsi="Times New Roman" w:cs="Times New Roman"/>
          <w:i/>
          <w:sz w:val="24"/>
        </w:rPr>
        <w:t>рассказ</w:t>
      </w:r>
      <w:r>
        <w:rPr>
          <w:rFonts w:ascii="Times New Roman" w:eastAsia="Times New Roman" w:hAnsi="Times New Roman" w:cs="Times New Roman"/>
          <w:sz w:val="24"/>
        </w:rPr>
        <w:t>), описания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пейзаж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>портрет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интерьер</w:t>
      </w:r>
      <w:r>
        <w:rPr>
          <w:rFonts w:ascii="Times New Roman" w:eastAsia="Times New Roman" w:hAnsi="Times New Roman" w:cs="Times New Roman"/>
          <w:sz w:val="24"/>
        </w:rPr>
        <w:t>), рассуждения (</w:t>
      </w:r>
      <w:r>
        <w:rPr>
          <w:rFonts w:ascii="Times New Roman" w:eastAsia="Times New Roman" w:hAnsi="Times New Roman" w:cs="Times New Roman"/>
          <w:i/>
          <w:sz w:val="24"/>
        </w:rPr>
        <w:t>монолог героя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диалоги героев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Прозаическая и стихотворная речь, выделение особенностей стихотворного произведения (</w:t>
      </w:r>
      <w:r>
        <w:rPr>
          <w:rFonts w:ascii="Times New Roman" w:eastAsia="Times New Roman" w:hAnsi="Times New Roman" w:cs="Times New Roman"/>
          <w:i/>
          <w:sz w:val="24"/>
        </w:rPr>
        <w:t>ритм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>рифма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Жанровое разнообразие произведений. Историко-литер</w:t>
      </w:r>
      <w:r>
        <w:rPr>
          <w:rFonts w:ascii="Times New Roman" w:eastAsia="Times New Roman" w:hAnsi="Times New Roman" w:cs="Times New Roman"/>
          <w:sz w:val="24"/>
        </w:rPr>
        <w:t xml:space="preserve">атурные понятия: </w:t>
      </w:r>
      <w:r>
        <w:rPr>
          <w:rFonts w:ascii="Times New Roman" w:eastAsia="Times New Roman" w:hAnsi="Times New Roman" w:cs="Times New Roman"/>
          <w:i/>
          <w:sz w:val="24"/>
        </w:rPr>
        <w:t xml:space="preserve">фольклор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</w:rPr>
        <w:t xml:space="preserve">авторские художественные произведения </w:t>
      </w:r>
      <w:r>
        <w:rPr>
          <w:rFonts w:ascii="Times New Roman" w:eastAsia="Times New Roman" w:hAnsi="Times New Roman" w:cs="Times New Roman"/>
          <w:sz w:val="24"/>
        </w:rPr>
        <w:t>(различение).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Малые фольклорные жанры (</w:t>
      </w:r>
      <w:r>
        <w:rPr>
          <w:rFonts w:ascii="Times New Roman" w:eastAsia="Times New Roman" w:hAnsi="Times New Roman" w:cs="Times New Roman"/>
          <w:i/>
          <w:sz w:val="24"/>
        </w:rPr>
        <w:t xml:space="preserve">колыбельные песни,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пословицы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</w:rPr>
        <w:t>поговорки, загадки</w:t>
      </w:r>
      <w:r>
        <w:rPr>
          <w:rFonts w:ascii="Times New Roman" w:eastAsia="Times New Roman" w:hAnsi="Times New Roman" w:cs="Times New Roman"/>
          <w:sz w:val="24"/>
        </w:rPr>
        <w:t xml:space="preserve">) —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узнавание,различение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определение основного смысла.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Сказки (</w:t>
      </w:r>
      <w:r>
        <w:rPr>
          <w:rFonts w:ascii="Times New Roman" w:eastAsia="Times New Roman" w:hAnsi="Times New Roman" w:cs="Times New Roman"/>
          <w:i/>
          <w:sz w:val="24"/>
        </w:rPr>
        <w:t>о животных, бытовые, волшебны</w:t>
      </w:r>
      <w:r>
        <w:rPr>
          <w:rFonts w:ascii="Times New Roman" w:eastAsia="Times New Roman" w:hAnsi="Times New Roman" w:cs="Times New Roman"/>
          <w:i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). Художественные особенности сказок: сказочные герои, выразительные средства, построение. Литературная (авторская)сказка.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Рассказ, стихотворение, басня — общее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представлениеo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жанре, особенностях построения и выразительных средствах.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Творческая деятельность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Придумывание сказок и составление рассказов по аналогии с прочитанным произведением, включение в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рассказэлементов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описания или рассуждения; придумывание возможного варианта развития сюжета сказки (с помощью вопросов учителя).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Интерп</w:t>
      </w:r>
      <w:r>
        <w:rPr>
          <w:rFonts w:ascii="Times New Roman" w:eastAsia="Times New Roman" w:hAnsi="Times New Roman" w:cs="Times New Roman"/>
          <w:sz w:val="24"/>
        </w:rPr>
        <w:t xml:space="preserve">ретация текста литературного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произведения:чтение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ролям,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выразительное </w:t>
      </w:r>
      <w:proofErr w:type="spellStart"/>
      <w:r>
        <w:rPr>
          <w:rFonts w:ascii="Times New Roman" w:eastAsia="Times New Roman" w:hAnsi="Times New Roman" w:cs="Times New Roman"/>
          <w:sz w:val="24"/>
        </w:rPr>
        <w:t>чтение,устное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словесное рисование; использование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различныхспособов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работы с деформированным текстом (установление причинно-следственных связей,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последовательностисобыт</w:t>
      </w:r>
      <w:r>
        <w:rPr>
          <w:rFonts w:ascii="Times New Roman" w:eastAsia="Times New Roman" w:hAnsi="Times New Roman" w:cs="Times New Roman"/>
          <w:sz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соблюдение этапов в выполнении действий); изложение с элементами сочинения, создание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собственноготекста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основе художественного произведения (текст </w:t>
      </w:r>
      <w:proofErr w:type="spellStart"/>
      <w:r>
        <w:rPr>
          <w:rFonts w:ascii="Times New Roman" w:eastAsia="Times New Roman" w:hAnsi="Times New Roman" w:cs="Times New Roman"/>
          <w:sz w:val="24"/>
        </w:rPr>
        <w:t>поаналогии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репродукций картин художников, по серии иллюстраций к произведению или на основе личного </w:t>
      </w:r>
      <w:r>
        <w:rPr>
          <w:rFonts w:ascii="Times New Roman" w:eastAsia="Times New Roman" w:hAnsi="Times New Roman" w:cs="Times New Roman"/>
          <w:sz w:val="24"/>
        </w:rPr>
        <w:t>опыта.</w:t>
      </w:r>
    </w:p>
    <w:p w:rsidR="00826B69" w:rsidRDefault="00826B6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26B69" w:rsidRDefault="003D1A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Личностные, предметные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освоения курса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окончанию 3 класса будут сформированы: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внутренняя позиция школьника на уровне положительного отношения к уроку литературного чтения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кпроцессу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чтения; орие</w:t>
      </w:r>
      <w:r>
        <w:rPr>
          <w:rFonts w:ascii="Times New Roman" w:eastAsia="Times New Roman" w:hAnsi="Times New Roman" w:cs="Times New Roman"/>
          <w:sz w:val="24"/>
        </w:rPr>
        <w:t xml:space="preserve">нтация на содержательные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моментышкольной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действительности;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мотивация обращения к художественному произведению как источнику эстетического наслаждения; мотивация обращения к справочной и энциклопедической литературе как источнику получения информации;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</w:t>
      </w:r>
      <w:r>
        <w:rPr>
          <w:rFonts w:ascii="Times New Roman" w:eastAsia="Times New Roman" w:hAnsi="Times New Roman" w:cs="Times New Roman"/>
          <w:sz w:val="24"/>
        </w:rPr>
        <w:t>ервоначальные представления о нравственных понятиях (</w:t>
      </w:r>
      <w:r>
        <w:rPr>
          <w:rFonts w:ascii="Times New Roman" w:eastAsia="Times New Roman" w:hAnsi="Times New Roman" w:cs="Times New Roman"/>
          <w:i/>
          <w:sz w:val="24"/>
        </w:rPr>
        <w:t>поступок, честность, верность слову</w:t>
      </w:r>
      <w:r>
        <w:rPr>
          <w:rFonts w:ascii="Times New Roman" w:eastAsia="Times New Roman" w:hAnsi="Times New Roman" w:cs="Times New Roman"/>
          <w:sz w:val="24"/>
        </w:rPr>
        <w:t xml:space="preserve">), отражённых в </w:t>
      </w:r>
      <w:proofErr w:type="spellStart"/>
      <w:r>
        <w:rPr>
          <w:rFonts w:ascii="Times New Roman" w:eastAsia="Times New Roman" w:hAnsi="Times New Roman" w:cs="Times New Roman"/>
          <w:sz w:val="24"/>
        </w:rPr>
        <w:t>литературныхпроизведениях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умение отвечать на вопрос: «Что значит поступать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посовести</w:t>
      </w:r>
      <w:proofErr w:type="spellEnd"/>
      <w:r>
        <w:rPr>
          <w:rFonts w:ascii="Times New Roman" w:eastAsia="Times New Roman" w:hAnsi="Times New Roman" w:cs="Times New Roman"/>
          <w:sz w:val="24"/>
        </w:rPr>
        <w:t>, жить по совести?»;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умение самостоятельно понимать мотивы пост</w:t>
      </w:r>
      <w:r>
        <w:rPr>
          <w:rFonts w:ascii="Times New Roman" w:eastAsia="Times New Roman" w:hAnsi="Times New Roman" w:cs="Times New Roman"/>
          <w:sz w:val="24"/>
        </w:rPr>
        <w:t xml:space="preserve">упков героев произведения; соотносить их с </w:t>
      </w:r>
      <w:proofErr w:type="spellStart"/>
      <w:r>
        <w:rPr>
          <w:rFonts w:ascii="Times New Roman" w:eastAsia="Times New Roman" w:hAnsi="Times New Roman" w:cs="Times New Roman"/>
          <w:sz w:val="24"/>
        </w:rPr>
        <w:t>реальнымижизненными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ситуациями; делать свой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нравственныйвыбор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способность к самооценке своей работы на основе самостоятельно выбранных критериев или образца.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получат возможность научиться: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>осознавать роль книги в мировой культуре; рассматривать книгу как нравственную ценность;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осознавать, что такое тщеславие, гнев, самообладание;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• осознавать нравственный смысл понятий: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поступок,подвиг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Регулятивные УУД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научатся: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самостоятельно формулировать тему и цели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урока,систему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вопросов, рассматриваемую на уроке;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составлять возможный план действий совместно </w:t>
      </w:r>
      <w:proofErr w:type="spellStart"/>
      <w:r>
        <w:rPr>
          <w:rFonts w:ascii="Times New Roman" w:eastAsia="Times New Roman" w:hAnsi="Times New Roman" w:cs="Times New Roman"/>
          <w:sz w:val="24"/>
        </w:rPr>
        <w:t>сучителем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работать в соответствии с заявленным планом;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корректировать свою деятельность в со</w:t>
      </w:r>
      <w:r>
        <w:rPr>
          <w:rFonts w:ascii="Times New Roman" w:eastAsia="Times New Roman" w:hAnsi="Times New Roman" w:cs="Times New Roman"/>
          <w:sz w:val="24"/>
        </w:rPr>
        <w:t xml:space="preserve">ответствии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сдопущенными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ошибками;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вырабатывать критерии оценки в диалоге с учителем и определять степень успешности выполнения задания.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получат возможность научиться: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планировать свои действия в соответствии с поставленной задачей и условиями </w:t>
      </w:r>
      <w:r>
        <w:rPr>
          <w:rFonts w:ascii="Times New Roman" w:eastAsia="Times New Roman" w:hAnsi="Times New Roman" w:cs="Times New Roman"/>
          <w:sz w:val="24"/>
        </w:rPr>
        <w:t xml:space="preserve">её реализации, в 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числево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внутреннем плане;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осуществлять итоговый и пошаговый контроль по результату;</w:t>
      </w:r>
    </w:p>
    <w:p w:rsidR="00826B69" w:rsidRDefault="003D1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оценивать правильность выполнения действия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науровне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адекватной ретроспективной оценки.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Познавательные УУД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научатся: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осуществлять поиск н</w:t>
      </w:r>
      <w:r>
        <w:rPr>
          <w:rFonts w:ascii="Times New Roman" w:eastAsia="Times New Roman" w:hAnsi="Times New Roman" w:cs="Times New Roman"/>
          <w:sz w:val="24"/>
        </w:rPr>
        <w:t xml:space="preserve">еобходимой информации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длявыполнения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учебных заданий в учебной и справочной литературе;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устанавливать причинно-следственные связи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тексте;пересказывать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текст, создавать собственное </w:t>
      </w:r>
      <w:proofErr w:type="spellStart"/>
      <w:r>
        <w:rPr>
          <w:rFonts w:ascii="Times New Roman" w:eastAsia="Times New Roman" w:hAnsi="Times New Roman" w:cs="Times New Roman"/>
          <w:sz w:val="24"/>
        </w:rPr>
        <w:t>высказываниепо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аналогии;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находить необходимые слова в тексте; используя</w:t>
      </w:r>
      <w:r>
        <w:rPr>
          <w:rFonts w:ascii="Times New Roman" w:eastAsia="Times New Roman" w:hAnsi="Times New Roman" w:cs="Times New Roman"/>
          <w:sz w:val="24"/>
        </w:rPr>
        <w:t xml:space="preserve"> опорные слова, составлять своё высказывание;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самостоятельно составлять план к прочитанному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илипрослушанному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произведению; на его основе самостоятельно представлять героев, событие.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получат возможность научиться: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использовать разные виды чтени</w:t>
      </w:r>
      <w:r>
        <w:rPr>
          <w:rFonts w:ascii="Times New Roman" w:eastAsia="Times New Roman" w:hAnsi="Times New Roman" w:cs="Times New Roman"/>
          <w:sz w:val="24"/>
        </w:rPr>
        <w:t xml:space="preserve">я: изучающее, просмотровое, ознакомительное — и выбирать разные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видычтения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соответствии с поставленными задачами;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работать с текстом, иллюстрацией, схемой, таблицей;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преобразовывать информацию из одной формы в другую (составлять план, таблицу, схему)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пользоваться справочной и энциклопедической литературой.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Коммуникативные УУД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научатся: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составлять высказывание под руководством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учителяв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устной и письменной форме;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владеть монологической и диалогической формами речи;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>высказывать и обосновывать свою точку зрения;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слушать и слышать других, пытаться понять </w:t>
      </w:r>
      <w:proofErr w:type="spellStart"/>
      <w:r>
        <w:rPr>
          <w:rFonts w:ascii="Times New Roman" w:eastAsia="Times New Roman" w:hAnsi="Times New Roman" w:cs="Times New Roman"/>
          <w:sz w:val="24"/>
        </w:rPr>
        <w:t>инуюточку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зрения, быть готовым корректировать свою </w:t>
      </w:r>
      <w:proofErr w:type="spellStart"/>
      <w:r>
        <w:rPr>
          <w:rFonts w:ascii="Times New Roman" w:eastAsia="Times New Roman" w:hAnsi="Times New Roman" w:cs="Times New Roman"/>
          <w:sz w:val="24"/>
        </w:rPr>
        <w:t>точкузрения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строить понятные для партнёра (собеседника) высказывания;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договариваться и приходить к общему реше</w:t>
      </w:r>
      <w:r>
        <w:rPr>
          <w:rFonts w:ascii="Times New Roman" w:eastAsia="Times New Roman" w:hAnsi="Times New Roman" w:cs="Times New Roman"/>
          <w:sz w:val="24"/>
        </w:rPr>
        <w:t>нию в совместной деятельности.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получат возможность научиться: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участвовать в коллективной работе; планировать работу группы в соответствии с поставленным заданием;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готовить самостоятельно проекты;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создавать письменное высказывание с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обоснован</w:t>
      </w:r>
      <w:r>
        <w:rPr>
          <w:rFonts w:ascii="Times New Roman" w:eastAsia="Times New Roman" w:hAnsi="Times New Roman" w:cs="Times New Roman"/>
          <w:sz w:val="24"/>
        </w:rPr>
        <w:t>иемсвоих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действий.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Виды речевой и читательской деятельности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научатся: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осознавать значимость чтения для дальнейшего обучения; понимать цель чтения;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• использовать простейшие приёмы анализа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различныхвидов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текста; самостоятель</w:t>
      </w:r>
      <w:r>
        <w:rPr>
          <w:rFonts w:ascii="Times New Roman" w:eastAsia="Times New Roman" w:hAnsi="Times New Roman" w:cs="Times New Roman"/>
          <w:sz w:val="24"/>
        </w:rPr>
        <w:t xml:space="preserve">но определять главную </w:t>
      </w:r>
      <w:proofErr w:type="spellStart"/>
      <w:r>
        <w:rPr>
          <w:rFonts w:ascii="Times New Roman" w:eastAsia="Times New Roman" w:hAnsi="Times New Roman" w:cs="Times New Roman"/>
          <w:sz w:val="24"/>
        </w:rPr>
        <w:t>мысльпроизведения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основе выбранной пословицы;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устанавливать причинно-следственные связи; задавать самостоятельно вопросы по прочитанному или прослушанному произведению;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самостоятельно делить текст на части; </w:t>
      </w:r>
      <w:proofErr w:type="spellStart"/>
      <w:r>
        <w:rPr>
          <w:rFonts w:ascii="Times New Roman" w:eastAsia="Times New Roman" w:hAnsi="Times New Roman" w:cs="Times New Roman"/>
          <w:sz w:val="24"/>
        </w:rPr>
        <w:t>озаглавливатьчасти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находить самостоятельно книгу в библиотеке по заданным параметрам; называть выставку книг; классифициро</w:t>
      </w:r>
      <w:r>
        <w:rPr>
          <w:rFonts w:ascii="Times New Roman" w:eastAsia="Times New Roman" w:hAnsi="Times New Roman" w:cs="Times New Roman"/>
          <w:sz w:val="24"/>
        </w:rPr>
        <w:t>вать и группировать книги в соответствии с заданными параметрами.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получат возможность научиться: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составлять рассказы на тему; представлять свои рассказы в группе; оценивать в соответствии с представленными образцами;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сравнивать произведения ра</w:t>
      </w:r>
      <w:r>
        <w:rPr>
          <w:rFonts w:ascii="Times New Roman" w:eastAsia="Times New Roman" w:hAnsi="Times New Roman" w:cs="Times New Roman"/>
          <w:sz w:val="24"/>
        </w:rPr>
        <w:t>зных жанров; группировать их по заданным признакам, определять отличительные особенности;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сравнивать произведения живописи и литературы; готовить рассказ о картине на основе выделения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объектовкартины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Круг детского чтения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научатся: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составлять рассказ о книге на основе аннотации и содержания;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самостоятельно составлять аннотацию;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самостоятельно заполнять каталожную карточку;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пользоваться алфавитным и систематическим каталогами для поиска книги, другой необходимой информации.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получат возможность научиться: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самостоятельно организовывать выставку по заданным параметрам;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рассказывать о книге; составлять на неё отзыв.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Литературоведческая пропедевтика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научатся: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сравнивать научно-познавательный и художественный тексты; определять их отличительные особенности;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выявлять особенности героя художественного рассказа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выявлять особенности юмористического произведения;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определять сравнения, олицетворения, подбирать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своисравнения</w:t>
      </w:r>
      <w:proofErr w:type="spellEnd"/>
      <w:r>
        <w:rPr>
          <w:rFonts w:ascii="Times New Roman" w:eastAsia="Times New Roman" w:hAnsi="Times New Roman" w:cs="Times New Roman"/>
          <w:sz w:val="24"/>
        </w:rPr>
        <w:t>, олицетворения.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получат возможность научиться: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определять конкретный смысл понятий: притчи, былины, мифы, литературная сказка;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различать виды устного народного творчества; выявлять особенности каждого вида;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сравнивать пословицы и поговорки разных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народов;группировать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пословицы и поговорки по темам;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сравнивать былину и сказочный текст;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сравнивать поэтический и прозаический </w:t>
      </w:r>
      <w:r>
        <w:rPr>
          <w:rFonts w:ascii="Times New Roman" w:eastAsia="Times New Roman" w:hAnsi="Times New Roman" w:cs="Times New Roman"/>
          <w:sz w:val="24"/>
        </w:rPr>
        <w:t>тексты былины;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определять ритм стихотворения.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Творческая деятельность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научатся: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выразительно читать, выявляя авторское </w:t>
      </w:r>
      <w:proofErr w:type="spellStart"/>
      <w:r>
        <w:rPr>
          <w:rFonts w:ascii="Times New Roman" w:eastAsia="Times New Roman" w:hAnsi="Times New Roman" w:cs="Times New Roman"/>
          <w:sz w:val="24"/>
        </w:rPr>
        <w:t>отношениек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изображаемому, передавать настроение при чтении;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составлять самостоятельно тексты разных жанров;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писать отзыв</w:t>
      </w:r>
      <w:r>
        <w:rPr>
          <w:rFonts w:ascii="Times New Roman" w:eastAsia="Times New Roman" w:hAnsi="Times New Roman" w:cs="Times New Roman"/>
          <w:sz w:val="24"/>
        </w:rPr>
        <w:t xml:space="preserve"> на книгу.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 получат возможность научиться: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выполнять творческий пересказ; рассказывать от лица разных героев произведения;</w:t>
      </w:r>
    </w:p>
    <w:p w:rsidR="00826B69" w:rsidRDefault="003D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самостоятельно составлять рассказ на основе художественного произведения, репродукций картин, серии иллюстраций, личного </w:t>
      </w:r>
      <w:r>
        <w:rPr>
          <w:rFonts w:ascii="Times New Roman" w:eastAsia="Times New Roman" w:hAnsi="Times New Roman" w:cs="Times New Roman"/>
          <w:sz w:val="24"/>
        </w:rPr>
        <w:t>опыта.</w:t>
      </w:r>
    </w:p>
    <w:p w:rsidR="00826B69" w:rsidRDefault="003D1AC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Календарно – тематическое планирование</w:t>
      </w:r>
    </w:p>
    <w:p w:rsidR="00826B69" w:rsidRDefault="003D1AC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«Литературное чтение на родном языке»</w:t>
      </w:r>
    </w:p>
    <w:p w:rsidR="00826B69" w:rsidRDefault="003D1AC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3 класс (17 ч)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1256"/>
        <w:gridCol w:w="1391"/>
        <w:gridCol w:w="5742"/>
      </w:tblGrid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урока в теме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Слово. Речь. Техника и выразительность речи 7 ч Текст.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Типы текста. Рассуждение. Сравнение. Повествование.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Использование в речи фразеологизмов.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Использование сравнений, олицетворений, эпитетов при составлении рассказов.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Слова нейтральные и эмоционально окрашенные.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Сочинение по картине В.М. Васнецова «Богатыри».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Работа над ошибками.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826B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826B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826B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Предложение и словосочетание. Текст 5 ч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Единый временной план текста.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Единый временной план текста.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Подготовка к сочинению по картине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Сочинение по картине В. Е. Маковского «Свидание».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Работа над ошибками.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Культура общения 5 ч Стили речи.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Художественный стиль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Научный стиль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Публицистический стиль</w:t>
            </w:r>
          </w:p>
        </w:tc>
      </w:tr>
      <w:tr w:rsidR="00826B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28. 05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B69" w:rsidRDefault="003D1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Словари</w:t>
            </w:r>
            <w:bookmarkStart w:id="0" w:name="_GoBack"/>
            <w:bookmarkEnd w:id="0"/>
          </w:p>
        </w:tc>
      </w:tr>
    </w:tbl>
    <w:p w:rsidR="00826B69" w:rsidRDefault="00826B69">
      <w:pPr>
        <w:spacing w:after="200" w:line="276" w:lineRule="auto"/>
        <w:rPr>
          <w:rFonts w:ascii="Calibri" w:eastAsia="Calibri" w:hAnsi="Calibri" w:cs="Calibri"/>
        </w:rPr>
      </w:pPr>
    </w:p>
    <w:sectPr w:rsidR="0082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C2C"/>
    <w:multiLevelType w:val="multilevel"/>
    <w:tmpl w:val="EEC0B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44EF5"/>
    <w:multiLevelType w:val="multilevel"/>
    <w:tmpl w:val="BD54D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B69"/>
    <w:rsid w:val="003D1AC9"/>
    <w:rsid w:val="003F116C"/>
    <w:rsid w:val="00826B69"/>
    <w:rsid w:val="0082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22F34-F619-45E1-AB38-B12B6E28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3815</Words>
  <Characters>21750</Characters>
  <Application>Microsoft Office Word</Application>
  <DocSecurity>0</DocSecurity>
  <Lines>181</Lines>
  <Paragraphs>51</Paragraphs>
  <ScaleCrop>false</ScaleCrop>
  <Company/>
  <LinksUpToDate>false</LinksUpToDate>
  <CharactersWithSpaces>25514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Самусева Татьяна Васильевна</cp:lastModifiedBy>
  <cp:revision>4</cp:revision>
  <dcterms:created xsi:type="dcterms:W3CDTF">2019-10-20T02:13:00Z</dcterms:created>
  <dcterms:modified xsi:type="dcterms:W3CDTF">2019-10-20T02:16:00Z</dcterms:modified>
</cp:coreProperties>
</file>