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object w:dxaOrig="8980" w:dyaOrig="12444">
          <v:rect xmlns:o="urn:schemas-microsoft-com:office:office" xmlns:v="urn:schemas-microsoft-com:vml" id="rectole0000000000" style="width:449.000000pt;height:62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 ред. Приказов Минобрнауки России от 26.11.2010 № 1241, от 22.09.2011 № 2357, от 18.12.2012 № 1060, от 29.12.2014 № 1643, от 31.12.2015 № 1576);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№1241,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Для реализации программного содержания используются следующие учебники и учебные пособия:</w:t>
      </w:r>
    </w:p>
    <w:p>
      <w:pPr>
        <w:numPr>
          <w:ilvl w:val="0"/>
          <w:numId w:val="6"/>
        </w:numPr>
        <w:tabs>
          <w:tab w:val="left" w:pos="426" w:leader="none"/>
          <w:tab w:val="left" w:pos="1134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Авторские программы по технологии: Г.В. Дорофеев., Т.Н. Миракова. Рабочая программа для 1-4 классов общеобразовательной школы. Москва,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2011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Дорофеев Г. В., Миракова Т. И., Бука Т. Б. Математика 3 класс (в 2 частях)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Просвещение. (Порядковый номер учебника 1.1.3.1.5.3)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Электронное приложение к учебнику.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Дорофеев.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2F4FB" w:val="clear"/>
        </w:rPr>
        <w:t xml:space="preserve">Миракова Т.И., Бука Т.Б.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Математика.</w:t>
      </w:r>
    </w:p>
    <w:p>
      <w:pPr>
        <w:spacing w:before="0" w:after="160" w:line="259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Дорофеев.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2F4FB" w:val="clear"/>
        </w:rPr>
        <w:t xml:space="preserve">Миракова Т.И., Бука Т.Б.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Математика. Методическое пособие с поурочными разработками. 3 класс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Примерное поурочное планирование составлено с учетом часов, выделенных Базисным учебным планом на 2019-2020 учебный год г., на 34 недели в соответствии с годовым примерным учебным планом по 5 часов в неделю в соответствии с недельным примерным учебным планом.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Количество часов на изучение программы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170 ч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Количество часов в неделю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5 ч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контрольных работ: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плановых контрольных работ – 9 ч;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административных контрольных работ – 1 ч.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их подготовку, которая является достаточной для углубленного изучения математики.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цель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Исходя из общих положений концепции математического образования, начальный курс математики призван решать следующие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умение учиться;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представление об идеях и методах математики, о математике как форме описания и методе познания окружающего мира;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устойчивый интерес к математике;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выявить и развить математические и творческие способности.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рабочей программы </w:t>
      </w:r>
    </w:p>
    <w:p>
      <w:pPr>
        <w:spacing w:before="0" w:after="160" w:line="259"/>
        <w:ind w:right="23" w:left="20" w:firstLine="2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курсе математики выделяют несколько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содержательных линий:</w:t>
      </w:r>
    </w:p>
    <w:p>
      <w:pPr>
        <w:spacing w:before="0" w:after="160" w:line="259"/>
        <w:ind w:right="23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Числа и операции над ними.</w:t>
      </w:r>
    </w:p>
    <w:p>
      <w:pPr>
        <w:spacing w:before="0" w:after="160" w:line="259"/>
        <w:ind w:right="23" w:left="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Величины и их измерение.</w:t>
      </w:r>
    </w:p>
    <w:p>
      <w:pPr>
        <w:spacing w:before="0" w:after="160" w:line="259"/>
        <w:ind w:right="23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Текстовые задачи.</w:t>
      </w:r>
    </w:p>
    <w:p>
      <w:pPr>
        <w:spacing w:before="0" w:after="160" w:line="259"/>
        <w:ind w:right="23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Элементы геометрии.</w:t>
      </w:r>
    </w:p>
    <w:p>
      <w:pPr>
        <w:spacing w:before="0" w:after="160" w:line="259"/>
        <w:ind w:right="23" w:left="20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Элементы алгебры. </w:t>
      </w:r>
    </w:p>
    <w:p>
      <w:pPr>
        <w:tabs>
          <w:tab w:val="left" w:pos="548" w:leader="none"/>
        </w:tabs>
        <w:spacing w:before="0" w:after="160" w:line="259"/>
        <w:ind w:right="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Элементы стохастики. </w:t>
      </w:r>
    </w:p>
    <w:p>
      <w:pPr>
        <w:spacing w:before="0" w:after="160" w:line="259"/>
        <w:ind w:right="23" w:left="20" w:firstLine="2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Нестандартные и занимательные 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23" w:left="23" w:firstLine="2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основу построения программы положен принцип построения содержания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спирали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своем развитии несколько ступеней, стадий, уровней.</w:t>
      </w:r>
    </w:p>
    <w:p>
      <w:pPr>
        <w:spacing w:before="0" w:after="160" w:line="259"/>
        <w:ind w:right="23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Сложность содержания материала,недостаточная подготовленность учащихся к его осмыслениюприводят к необходимости растягивания процесса его изучения вовремени и отказа отлинейного пути его изучения.</w:t>
      </w:r>
    </w:p>
    <w:p>
      <w:pPr>
        <w:spacing w:before="0" w:after="160" w:line="259"/>
        <w:ind w:right="23" w:left="23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Построение содержания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спирали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позволяет к концу обучения в школе постепенно перейти от наглядного к формальнологическому изложению, от наблюдений и экспериментов – к точным формулировкам и доказательствам.</w:t>
      </w:r>
    </w:p>
    <w:p>
      <w:pPr>
        <w:spacing w:before="0" w:after="160" w:line="259"/>
        <w:ind w:right="23" w:left="23" w:firstLine="2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Материал излагается так, что при дальнейшем изучении происходит развитие имеющихся знаний учащегося, их перевод на более высокий уровень усвоения, но не происходит отрицания того, что учащийся знает.</w:t>
      </w:r>
    </w:p>
    <w:p>
      <w:pPr>
        <w:tabs>
          <w:tab w:val="left" w:pos="606" w:leader="none"/>
        </w:tabs>
        <w:spacing w:before="0" w:after="160" w:line="259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606" w:leader="none"/>
        </w:tabs>
        <w:spacing w:before="0" w:after="160" w:line="259"/>
        <w:ind w:right="20" w:left="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Система педагогических принципов</w:t>
      </w:r>
    </w:p>
    <w:p>
      <w:pPr>
        <w:tabs>
          <w:tab w:val="left" w:pos="606" w:leader="none"/>
        </w:tabs>
        <w:spacing w:before="0" w:after="160" w:line="259"/>
        <w:ind w:right="20" w:left="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Концепция предлагаемого курса математики основывается на системе педагогических принципов, сформулированных академиком РАО А.А. Леонтьевым:</w:t>
      </w:r>
    </w:p>
    <w:p>
      <w:pPr>
        <w:numPr>
          <w:ilvl w:val="0"/>
          <w:numId w:val="20"/>
        </w:numPr>
        <w:tabs>
          <w:tab w:val="left" w:pos="606" w:leader="none"/>
        </w:tabs>
        <w:spacing w:before="0" w:after="0" w:line="240"/>
        <w:ind w:right="20" w:left="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Принцип обучения деятельности.</w:t>
      </w:r>
    </w:p>
    <w:p>
      <w:pPr>
        <w:numPr>
          <w:ilvl w:val="0"/>
          <w:numId w:val="20"/>
        </w:numPr>
        <w:tabs>
          <w:tab w:val="left" w:pos="606" w:leader="none"/>
        </w:tabs>
        <w:spacing w:before="0" w:after="0" w:line="240"/>
        <w:ind w:right="20" w:left="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адаптивности, психологической комфортности и развития.</w:t>
      </w:r>
    </w:p>
    <w:p>
      <w:pPr>
        <w:numPr>
          <w:ilvl w:val="0"/>
          <w:numId w:val="20"/>
        </w:numPr>
        <w:tabs>
          <w:tab w:val="left" w:pos="606" w:leader="none"/>
        </w:tabs>
        <w:spacing w:before="0" w:after="0" w:line="240"/>
        <w:ind w:right="20" w:left="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управляемого перехода от деятельности в учебной ситуации к деятельности в жизненной ситуации.</w:t>
      </w:r>
    </w:p>
    <w:p>
      <w:pPr>
        <w:numPr>
          <w:ilvl w:val="0"/>
          <w:numId w:val="20"/>
        </w:numPr>
        <w:tabs>
          <w:tab w:val="left" w:pos="606" w:leader="none"/>
        </w:tabs>
        <w:spacing w:before="0" w:after="0" w:line="240"/>
        <w:ind w:right="20" w:left="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целостности содержания образования.</w:t>
      </w:r>
    </w:p>
    <w:p>
      <w:pPr>
        <w:tabs>
          <w:tab w:val="left" w:pos="606" w:leader="none"/>
        </w:tabs>
        <w:spacing w:before="0" w:after="160" w:line="259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Образовательная 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проблемный диалог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Требования к уровню подготовки учащихся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учебно-методического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3 классе является формирование следующих умений:</w:t>
      </w:r>
    </w:p>
    <w:p>
      <w:pPr>
        <w:numPr>
          <w:ilvl w:val="0"/>
          <w:numId w:val="2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</w:r>
    </w:p>
    <w:p>
      <w:pPr>
        <w:numPr>
          <w:ilvl w:val="0"/>
          <w:numId w:val="2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совершить;</w:t>
      </w:r>
    </w:p>
    <w:p>
      <w:pPr>
        <w:numPr>
          <w:ilvl w:val="0"/>
          <w:numId w:val="2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учебно-методического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3-ем классе являются формирование следующих универсальных учебных действий.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Регулятивные УУД: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формулировать цели урока после предварительного обсуждения.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Учиться совместно с учителем обнаруживать и формулировать учебную проблему.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 решения проблемы (задачи) совместно с учителем.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этих действий служит технология проблемного диалога на этапе изучения нового материала.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этих действий служит технология оценивания образовательных достижений (учебных успехов).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Познавательные УУД: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Перерабатывать полученную информацию: делать выводы на основе обобщения знаний.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Преобразовывать информацию из одной формы в другую: составлять простой план учебно-научного текста.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Коммуникативные УУД: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Слушать других, пытаться принимать другую точку зрения, быть готовым изменить свою точку зрения.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этих действий служит технология проблемного диалога (побуждающий и подводящий диалог).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вслух и про себя тексты учебников и при этом: вести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диалог с автором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этих действий служит технология продуктивного чтения.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Учиться уважительно относиться к позиции другого, пытаться договариваться.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этих действий служит работа в малых группах.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3-м классе являются формирование следующих умений.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й уровень (необходимый)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объяснять, как образуется каждая следующая счётная единица;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 решении учебных задач единицы измерения длины (мм, см, дм, м, км), объёма (литр, см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³,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³,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³),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массы (кг, центнер), площади (см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²),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времени (секунда, минута, час, сутки, неделя, месяц, год, век) и соотношение между единицами измерения каждой из величин;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 решении учебных задач формулы площади и периметра прямоугольника (квадрата);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для объяснения и обоснования своих действий изученной математической терминологией;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читать, записывать и сравнивать числа в пределах 1000;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любое трёхзначное число в виде суммы разрядных слагаемых;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устно умножение и деление чисел в пределах 100 (в том числе и деление с остатком);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умножение и деление с 0; 1; 10; 100;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осознанно следовать алгоритмам проверки вычислений;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числовые и буквенные выражения, содержащие не более двух действий с использованием названий компонентов;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значения выражений в 2–4 действия;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знание соответствующих формул площади и периметра прямоугольника (квадрата) при решении различных задач;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знание зависимости между компонентами и результатами действий при решении уравнений вида 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= b; а ∙ х = b; а : х = b;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на клетчатой бумаге прямоугольник и квадрат по заданным длинам сторон;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сравнивать величины по их числовым значениям; выражать данные величины в изученных единицах измерения;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время по часам с точностью до минуты;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сравнивать и упорядочивать объекты по разным признакам: длине, массе, объёму;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й уровень (программный)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 решении различных задач знание формулы объёма прямоугольного параллелепипеда (куба);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 решении различных задач знание формулы пути;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 решении различных задач знание о количестве, названиях и последовательности дней недели, месяцев в году;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долю от числа, число по доле;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значения выражений вида 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 b;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∙ b; а : b при заданных значениях переменных;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способом подбора неравенства с одной переменной вида: 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&lt; b; а ∙ х &gt; b.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знание зависимости между компонентами и результатами действий при решении уравнений вида: 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=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 b;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− х =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 b;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 a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∙ b; а − х = с : b; х : а =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 b;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заданные уравнения при решении текстовых задач;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вычислять объём параллелепипеда (куба);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вычислять площадь и периметр составленных из прямоугольников фигур;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окружность по заданному радиусу;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из множества геометрических фигур плоские и объёмные фигуры;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узнавать и называть объёмные фигуры: параллелепипед, шар, конус, пирамиду, цилиндр;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из множества параллелепипедов куб;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принадлежность или непринадлежность множеству данных элементов;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истинные и ложные высказывания с кванторами общности и существования;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информацию, заданную с помощью столбчатых, линейных диаграмм, таблиц, графов;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несложные линейные и столбчатые диаграммы по заданной в таблице информации;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удобным для себя способом (в том числе и с помощью таблиц и графов) логические задачи, содержащие не более трёх высказываний;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выписывать множество всевозможных результатов (исходов) простейших случайных экспериментов;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употреблять термины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случайно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невозможно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формулировании различных высказываний;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алгоритмы решения простейших задач на переливания;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алгоритм поиска одной фальшивой монеты на чашечных весах без гирь (при количестве монет не более девяти);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устанавливать, является ли данная кривая уникурсальной, и обводить её.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7"/>
        <w:gridCol w:w="567"/>
        <w:gridCol w:w="851"/>
        <w:gridCol w:w="8220"/>
      </w:tblGrid>
      <w:tr>
        <w:trPr>
          <w:trHeight w:val="405" w:hRule="auto"/>
          <w:jc w:val="left"/>
        </w:trPr>
        <w:tc>
          <w:tcPr>
            <w:tcW w:w="8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</w:t>
            </w:r>
          </w:p>
        </w:tc>
        <w:tc>
          <w:tcPr>
            <w:tcW w:w="82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276" w:hRule="auto"/>
          <w:jc w:val="left"/>
        </w:trPr>
        <w:tc>
          <w:tcPr>
            <w:tcW w:w="8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Множество и его элементы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чисел. Способы задания множеств.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Равные множества. Пустое множество.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1. Умножение и деление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числами. Диаграмма Венна.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Диаграмма Венна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чисел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числами. Подмножество Самостоятельная работа № 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Входная контрольная 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 Решение задач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Самостоятельная работа № 3.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Пересечение множеств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операции пересечения множеств</w:t>
            </w:r>
          </w:p>
        </w:tc>
      </w:tr>
      <w:tr>
        <w:trPr>
          <w:trHeight w:val="336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с пропорциональными величинами. Самостоятельная работа № 4.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Объединение множеств.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Внетабличное  умножение и деление – 67 ч</w:t>
            </w:r>
          </w:p>
          <w:p>
            <w:pPr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операции объединения множеств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Разбиение множеств на части по свойствам (классификация) Самостоятельная работа № 5.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Приемы письменного  вычисления произведения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1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Как люди научились считать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люди научились считать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счисления. Умножение однозначного числа на двузначное число, запись которого оканчивается нулем.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Многозначные числа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числами. Многозначные числа </w:t>
            </w:r>
          </w:p>
        </w:tc>
      </w:tr>
      <w:tr>
        <w:trPr>
          <w:trHeight w:val="392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числами. Нумерация многозначных чисел.</w:t>
            </w: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натурального числа в виде суммы разрядных слагаемых.</w:t>
            </w: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6. Сложение и вычитание многозначных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многозначных чисел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5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Преобразование именованных чисел</w:t>
            </w:r>
          </w:p>
        </w:tc>
      </w:tr>
      <w:tr>
        <w:trPr>
          <w:trHeight w:val="5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многозначных чисел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7. Сложение и вычитание многозначных чисел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Порядок действий в выражениях</w:t>
            </w:r>
          </w:p>
        </w:tc>
      </w:tr>
      <w:tr>
        <w:trPr>
          <w:trHeight w:val="174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Четвертная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 Сложение и вычитание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многозначных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Нумерация, сложение и вычитание многозначных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именованных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именованных чисел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Нумерация, сложение и вычитание многозначных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изученного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8. Сложение и вычитание именованных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2.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Работа с многозначными числами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чисел на 10, 100, 1000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круглых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9. 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чисел на 10, 100, 1000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круглых чисел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10. Деление круглых чисел.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Единицы длины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именованных чисел.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11. Сложение и вычитание именованных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Единицы массы. Грамм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Единицы массы. Тонна. Центнер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12. Единицы измерения длины, массы.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3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ИКС–педиция к Математическому полюсу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на однозначное число.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06.12</w:t>
            </w:r>
          </w:p>
        </w:tc>
        <w:tc>
          <w:tcPr>
            <w:tcW w:w="56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на однозначное число.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круглых чисел.</w:t>
            </w:r>
          </w:p>
        </w:tc>
      </w:tr>
      <w:tr>
        <w:trPr>
          <w:trHeight w:val="35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13. Нахождение двух чисел по сумме и разности.</w:t>
            </w:r>
          </w:p>
        </w:tc>
      </w:tr>
      <w:tr>
        <w:trPr>
          <w:trHeight w:val="35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двух чисел по сумме и разности.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однозначное число.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14. Нахождение двух чисел по сумме и разности.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 многозначного числа на однозначное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 многозначного числа на однозначное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круглого многозначного числа на однозначное  Самостоятельная работа № 15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Четвертная контрольная работа (полугодовая)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Деление на однозначное число.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однозначное число. Повторение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однозначное число.  Повторение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однозначное число. Повторение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однозначное число. Повторение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многозначного числа на однозначное число.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круглых чисел.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16. Решение задач (сумма и разница)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многозначного числа на однозначное с остатком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5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с остатком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с остатком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17. Проверка деления умножением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Преобразование фигур - 8 ч.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Преобразование фигур на плоскости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Симметрия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Симметрия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Симметричные фигуры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18. Симметрия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4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     Симметрия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19.  Построение симметричных фигур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Меры времени- 8 ч.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Меры времени. Календарь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Меры времени. Дни недели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Таблица мер времени.    Самостоятельная работа № 20.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Таблица мер времени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 и их виды.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21. Сравнение, сложение и вычитание единиц времени.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Сравнение, сложение и вычитание единиц времени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22. Сравнение, сложение и вычитание единиц времени.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Переменная – 13  ч.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Переменная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Выражение с переменной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4"/>
              <w:bottom w:val="single" w:color="000000" w:sz="1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0" w:type="dxa"/>
            <w:tcBorders>
              <w:top w:val="single" w:color="000000" w:sz="6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Верно и неверно. Всегда и иногда.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18.02</w:t>
            </w:r>
          </w:p>
        </w:tc>
        <w:tc>
          <w:tcPr>
            <w:tcW w:w="56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23. Выражения с переменной.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Равенство и неравенство.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Уравнения.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24. Уравнения.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составных уравнений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составных уравнений.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 работа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25. Уравнения.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№7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ошибок  и коррекция знаний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Формулы -9 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Формулы периметра и площади прямоугольника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объема прямоугольного  параллелепипеда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деления с остатком.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26. Формулы.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Четвертная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Формулы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с помощью формул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27. Формула деления с остатком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Часть 3.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Скорость, время, расстояние -14 ч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Скорость, время, расстояние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пути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20.03.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28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30.03.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пути. Решение задач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движение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29. Решение задач на движение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движение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движение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30. Решение задач на движение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 на движение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 на движение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31.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Решение задач.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- 21  ч.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на двузначное число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32.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стоимости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33. 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на трёхзначное число.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многозначного числа  на трехзначное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34.  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работы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работы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работы.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Самостоятельная работа № 35.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многозначных чисел.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6.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Формула работы.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произведения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Математический диктант.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Способы решения составных задач.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 работа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36. Решение задач.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22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37. Решение задач.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Переводная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Арифметические действия над числами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21.05</w:t>
            </w:r>
          </w:p>
        </w:tc>
        <w:tc>
          <w:tcPr>
            <w:tcW w:w="56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Умножение многозначных чисел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многозначного числа на многозначное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изученного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Математическая игра</w:t>
            </w:r>
          </w:p>
        </w:tc>
      </w:tr>
      <w:tr>
        <w:trPr>
          <w:trHeight w:val="7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Математическая карусель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Контрольная работа за 1 полугодие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</w:t>
      </w:r>
    </w:p>
    <w:p>
      <w:pPr>
        <w:numPr>
          <w:ilvl w:val="0"/>
          <w:numId w:val="75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Для актового зала сначала привезли 28 стульев, затем ещё 30, и, наконец, 34 стула. Их расставили в 4 ряда, поровну в каждом. Сколько стульев  будет  в одном ряду?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5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Реши уравнения:  х ∙ 40 = 240,       х : 30 = 900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5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Длина прямоугольника 12 см, ширина в 2 раза меньше. Найди площадь и периметр фигуры.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5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Вычисли:  6034 * 4 + (63000 : 90 – 214) * 100              923827 - 3953         486390 + 64064           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</w:t>
      </w:r>
    </w:p>
    <w:p>
      <w:pPr>
        <w:numPr>
          <w:ilvl w:val="0"/>
          <w:numId w:val="75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Вычисли:    45м 6дм + 8м 3см           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6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М. В трехзначном номере квартиры есть цифры  5, 3, 8. Запиши этот номер, если известно, что он больше 560, но меньше 820.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6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М. Четыре курицы за четыре дня несут четыре яйца. Сколько яиц снесут 20 таких же курей за 20 дней?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У Саши 15 марок русских, 16 марок немецких и 11 французских. Все марки он наклеил в альбом на трёх страницах поровну. Сколько марок будет на каждой странице?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Реши уравнения:  х :  30 = 600,           х ∙ 30 = 240.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Ширина  прямоугольника 7 см, длина в 2 раза больше. Найди площадь и периметр фигуры.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7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Вычисли:  34500 - (56000 : 70) : 100 + 3729 * 4                724927 - 4953         386390 + 64064           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7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Вычисли:    65м 8дм + 6м 4см     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7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М. В трехзначном номере квартиры есть цифры  1, 3, 8. Запиши этот номер, если известно, что он больше 320, но меньше 810.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М. Три курицы за три дня несут три яйца. Сколько яиц снесут 12 таких же курей за 12 дней?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Итоговая контрольная работа по математике  II полугодие  3 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выявить глубину и прочность усвоения программного материала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 результаты: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предметные: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исполнения и построения алгоритмов;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метапредметные: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специфических для математики логических операций: сравнение, анализ, синтез, обобщение, классификация, аналогия; построение рассуждений.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самостоятельности и личной ответственности за свои поступки, способность к рефлексивной самооценки собственных действий и волевая саморегуляция.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вариант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 краткую запись и реши задачу по действиям: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школьную столовую купили 5 коробок зефира  и 9 коробок мармелада по одинаковой цене,  причём за зефир заплатили на 224 рублей меньше, чем за мармелад. Сколько всего денег заплатили за сладости?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Укажи порядок действий и найди значения выражений.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132  ∙ (4950 : 9 – 480) ∙ 30  + 636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 задачу: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Длина футбольного поля  120 м, ширина в 3 раза  меньше. Найди площадь и периметр  футбольного поля.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Вычисли:</w:t>
      </w:r>
    </w:p>
    <w:p>
      <w:pPr>
        <w:spacing w:before="0" w:after="0" w:line="240"/>
        <w:ind w:right="0" w:left="10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 26 с + 36 мин 42 с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Реши уравнение и сделай проверку:</w:t>
      </w:r>
    </w:p>
    <w:p>
      <w:pPr>
        <w:spacing w:before="0" w:after="0" w:line="240"/>
        <w:ind w:right="0" w:left="11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592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= 60 : 15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Грузовик проехал расстояние между городами за 3 часа, двигаясь со скоростью 80 км/ч. Обратный путь грузовик преодолел за 4 часа.  На сколько меньше была скорость грузовика на обратном пути?</w:t>
      </w:r>
    </w:p>
    <w:p>
      <w:pPr>
        <w:spacing w:before="0" w:after="0" w:line="240"/>
        <w:ind w:right="0" w:left="0" w:firstLine="0"/>
        <w:jc w:val="left"/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цифрами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поставь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знаки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скобки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получились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верные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равенства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: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 3  3  3  3 = 37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 краткую запись   и реши задачу по действиям: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школьную столовую купили  6 коробок печенья и 9  коробок пряников по одинаковой цене,  причём за пряники заплатили на 126 рублей больше, чем за печенье. Сколько всего денег заплатили за сладости?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Укажи порядок действий и найди значения выражений.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123 ∙ (7920 : 3 - 2610) ∙ 40  + 636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 задачу: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Ширина баскетбольного поля  80 м, длина 2  раза больше. Найди площадь и периметр баскетбольного поля.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Вычисли: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 47 с + 21 мин 42 с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Реши уравнения и сделай проверку: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: 136 = 75 : 15                    </w:t>
      </w:r>
    </w:p>
    <w:p>
      <w:pPr>
        <w:numPr>
          <w:ilvl w:val="0"/>
          <w:numId w:val="79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Расстояние между посёлками 96 км. Сколько времени потребуется, чтобы проехать  на велосипеде туда и обратно, если скорость в одном направлении будет  24 км\ч, а в другом – на 8 км\ч меньше? </w:t>
      </w:r>
    </w:p>
    <w:p>
      <w:pPr>
        <w:numPr>
          <w:ilvl w:val="0"/>
          <w:numId w:val="79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цифрами поставь знаки действий или скобки так, чтобы получились верные равенства:                  3  3  3  3  3 =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Ответы №7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(3 · 3 · 3+3) : 3 =10; </w:t>
        <w:br/>
        <w:t xml:space="preserve">33 + 3 + 3 : 3 =37;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Система оценивания результатов выполнения работы:</w:t>
      </w:r>
    </w:p>
    <w:p>
      <w:pPr>
        <w:numPr>
          <w:ilvl w:val="0"/>
          <w:numId w:val="7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содержит не более 2 недочётов – максимальный уровень.</w:t>
      </w:r>
    </w:p>
    <w:p>
      <w:pPr>
        <w:numPr>
          <w:ilvl w:val="0"/>
          <w:numId w:val="7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Сделано не менее 75% объёма работы – программный уровень.</w:t>
      </w:r>
    </w:p>
    <w:p>
      <w:pPr>
        <w:numPr>
          <w:ilvl w:val="0"/>
          <w:numId w:val="7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Сделано не менее 50% объёма работы – необходимый  уровень.</w:t>
      </w:r>
    </w:p>
    <w:p>
      <w:pPr>
        <w:numPr>
          <w:ilvl w:val="0"/>
          <w:numId w:val="7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Сделано менее 50% объёма работы – не достигнут необходимый  уровень.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Максимальный уровень оценивается только положительными отметками.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num w:numId="6">
    <w:abstractNumId w:val="1128"/>
  </w:num>
  <w:num w:numId="20">
    <w:abstractNumId w:val="1122"/>
  </w:num>
  <w:num w:numId="23">
    <w:abstractNumId w:val="1116"/>
  </w:num>
  <w:num w:numId="33">
    <w:abstractNumId w:val="1110"/>
  </w:num>
  <w:num w:numId="38">
    <w:abstractNumId w:val="1104"/>
  </w:num>
  <w:num w:numId="42">
    <w:abstractNumId w:val="1098"/>
  </w:num>
  <w:num w:numId="46">
    <w:abstractNumId w:val="1092"/>
  </w:num>
  <w:num w:numId="50">
    <w:abstractNumId w:val="1086"/>
  </w:num>
  <w:num w:numId="54">
    <w:abstractNumId w:val="1080"/>
  </w:num>
  <w:num w:numId="58">
    <w:abstractNumId w:val="1074"/>
  </w:num>
  <w:num w:numId="62">
    <w:abstractNumId w:val="1068"/>
  </w:num>
  <w:num w:numId="66">
    <w:abstractNumId w:val="1062"/>
  </w:num>
  <w:num w:numId="70">
    <w:abstractNumId w:val="1056"/>
  </w:num>
  <w:num w:numId="74">
    <w:abstractNumId w:val="1050"/>
  </w:num>
  <w:num w:numId="78">
    <w:abstractNumId w:val="1044"/>
  </w:num>
  <w:num w:numId="82">
    <w:abstractNumId w:val="1038"/>
  </w:num>
  <w:num w:numId="86">
    <w:abstractNumId w:val="1032"/>
  </w:num>
  <w:num w:numId="90">
    <w:abstractNumId w:val="1026"/>
  </w:num>
  <w:num w:numId="94">
    <w:abstractNumId w:val="1020"/>
  </w:num>
  <w:num w:numId="98">
    <w:abstractNumId w:val="1014"/>
  </w:num>
  <w:num w:numId="103">
    <w:abstractNumId w:val="1008"/>
  </w:num>
  <w:num w:numId="108">
    <w:abstractNumId w:val="1002"/>
  </w:num>
  <w:num w:numId="112">
    <w:abstractNumId w:val="996"/>
  </w:num>
  <w:num w:numId="116">
    <w:abstractNumId w:val="990"/>
  </w:num>
  <w:num w:numId="120">
    <w:abstractNumId w:val="984"/>
  </w:num>
  <w:num w:numId="124">
    <w:abstractNumId w:val="978"/>
  </w:num>
  <w:num w:numId="128">
    <w:abstractNumId w:val="972"/>
  </w:num>
  <w:num w:numId="132">
    <w:abstractNumId w:val="966"/>
  </w:num>
  <w:num w:numId="136">
    <w:abstractNumId w:val="960"/>
  </w:num>
  <w:num w:numId="140">
    <w:abstractNumId w:val="954"/>
  </w:num>
  <w:num w:numId="144">
    <w:abstractNumId w:val="948"/>
  </w:num>
  <w:num w:numId="148">
    <w:abstractNumId w:val="942"/>
  </w:num>
  <w:num w:numId="152">
    <w:abstractNumId w:val="936"/>
  </w:num>
  <w:num w:numId="157">
    <w:abstractNumId w:val="930"/>
  </w:num>
  <w:num w:numId="162">
    <w:abstractNumId w:val="924"/>
  </w:num>
  <w:num w:numId="166">
    <w:abstractNumId w:val="918"/>
  </w:num>
  <w:num w:numId="171">
    <w:abstractNumId w:val="912"/>
  </w:num>
  <w:num w:numId="176">
    <w:abstractNumId w:val="906"/>
  </w:num>
  <w:num w:numId="180">
    <w:abstractNumId w:val="900"/>
  </w:num>
  <w:num w:numId="185">
    <w:abstractNumId w:val="894"/>
  </w:num>
  <w:num w:numId="190">
    <w:abstractNumId w:val="888"/>
  </w:num>
  <w:num w:numId="195">
    <w:abstractNumId w:val="882"/>
  </w:num>
  <w:num w:numId="200">
    <w:abstractNumId w:val="876"/>
  </w:num>
  <w:num w:numId="204">
    <w:abstractNumId w:val="870"/>
  </w:num>
  <w:num w:numId="208">
    <w:abstractNumId w:val="864"/>
  </w:num>
  <w:num w:numId="212">
    <w:abstractNumId w:val="858"/>
  </w:num>
  <w:num w:numId="216">
    <w:abstractNumId w:val="852"/>
  </w:num>
  <w:num w:numId="220">
    <w:abstractNumId w:val="846"/>
  </w:num>
  <w:num w:numId="224">
    <w:abstractNumId w:val="840"/>
  </w:num>
  <w:num w:numId="228">
    <w:abstractNumId w:val="834"/>
  </w:num>
  <w:num w:numId="232">
    <w:abstractNumId w:val="828"/>
  </w:num>
  <w:num w:numId="236">
    <w:abstractNumId w:val="822"/>
  </w:num>
  <w:num w:numId="240">
    <w:abstractNumId w:val="816"/>
  </w:num>
  <w:num w:numId="244">
    <w:abstractNumId w:val="810"/>
  </w:num>
  <w:num w:numId="248">
    <w:abstractNumId w:val="804"/>
  </w:num>
  <w:num w:numId="252">
    <w:abstractNumId w:val="798"/>
  </w:num>
  <w:num w:numId="256">
    <w:abstractNumId w:val="792"/>
  </w:num>
  <w:num w:numId="260">
    <w:abstractNumId w:val="786"/>
  </w:num>
  <w:num w:numId="264">
    <w:abstractNumId w:val="780"/>
  </w:num>
  <w:num w:numId="268">
    <w:abstractNumId w:val="774"/>
  </w:num>
  <w:num w:numId="272">
    <w:abstractNumId w:val="768"/>
  </w:num>
  <w:num w:numId="276">
    <w:abstractNumId w:val="762"/>
  </w:num>
  <w:num w:numId="280">
    <w:abstractNumId w:val="756"/>
  </w:num>
  <w:num w:numId="284">
    <w:abstractNumId w:val="750"/>
  </w:num>
  <w:num w:numId="288">
    <w:abstractNumId w:val="744"/>
  </w:num>
  <w:num w:numId="292">
    <w:abstractNumId w:val="738"/>
  </w:num>
  <w:num w:numId="297">
    <w:abstractNumId w:val="732"/>
  </w:num>
  <w:num w:numId="302">
    <w:abstractNumId w:val="726"/>
  </w:num>
  <w:num w:numId="307">
    <w:abstractNumId w:val="720"/>
  </w:num>
  <w:num w:numId="312">
    <w:abstractNumId w:val="714"/>
  </w:num>
  <w:num w:numId="316">
    <w:abstractNumId w:val="708"/>
  </w:num>
  <w:num w:numId="321">
    <w:abstractNumId w:val="702"/>
  </w:num>
  <w:num w:numId="325">
    <w:abstractNumId w:val="696"/>
  </w:num>
  <w:num w:numId="329">
    <w:abstractNumId w:val="690"/>
  </w:num>
  <w:num w:numId="333">
    <w:abstractNumId w:val="684"/>
  </w:num>
  <w:num w:numId="337">
    <w:abstractNumId w:val="678"/>
  </w:num>
  <w:num w:numId="341">
    <w:abstractNumId w:val="672"/>
  </w:num>
  <w:num w:numId="345">
    <w:abstractNumId w:val="666"/>
  </w:num>
  <w:num w:numId="349">
    <w:abstractNumId w:val="660"/>
  </w:num>
  <w:num w:numId="353">
    <w:abstractNumId w:val="654"/>
  </w:num>
  <w:num w:numId="357">
    <w:abstractNumId w:val="648"/>
  </w:num>
  <w:num w:numId="361">
    <w:abstractNumId w:val="642"/>
  </w:num>
  <w:num w:numId="365">
    <w:abstractNumId w:val="636"/>
  </w:num>
  <w:num w:numId="369">
    <w:abstractNumId w:val="630"/>
  </w:num>
  <w:num w:numId="373">
    <w:abstractNumId w:val="624"/>
  </w:num>
  <w:num w:numId="377">
    <w:abstractNumId w:val="618"/>
  </w:num>
  <w:num w:numId="381">
    <w:abstractNumId w:val="612"/>
  </w:num>
  <w:num w:numId="386">
    <w:abstractNumId w:val="606"/>
  </w:num>
  <w:num w:numId="391">
    <w:abstractNumId w:val="600"/>
  </w:num>
  <w:num w:numId="395">
    <w:abstractNumId w:val="594"/>
  </w:num>
  <w:num w:numId="399">
    <w:abstractNumId w:val="588"/>
  </w:num>
  <w:num w:numId="404">
    <w:abstractNumId w:val="582"/>
  </w:num>
  <w:num w:numId="409">
    <w:abstractNumId w:val="576"/>
  </w:num>
  <w:num w:numId="414">
    <w:abstractNumId w:val="570"/>
  </w:num>
  <w:num w:numId="419">
    <w:abstractNumId w:val="564"/>
  </w:num>
  <w:num w:numId="424">
    <w:abstractNumId w:val="558"/>
  </w:num>
  <w:num w:numId="429">
    <w:abstractNumId w:val="552"/>
  </w:num>
  <w:num w:numId="434">
    <w:abstractNumId w:val="546"/>
  </w:num>
  <w:num w:numId="439">
    <w:abstractNumId w:val="540"/>
  </w:num>
  <w:num w:numId="443">
    <w:abstractNumId w:val="534"/>
  </w:num>
  <w:num w:numId="447">
    <w:abstractNumId w:val="528"/>
  </w:num>
  <w:num w:numId="451">
    <w:abstractNumId w:val="522"/>
  </w:num>
  <w:num w:numId="455">
    <w:abstractNumId w:val="516"/>
  </w:num>
  <w:num w:numId="459">
    <w:abstractNumId w:val="510"/>
  </w:num>
  <w:num w:numId="463">
    <w:abstractNumId w:val="504"/>
  </w:num>
  <w:num w:numId="467">
    <w:abstractNumId w:val="498"/>
  </w:num>
  <w:num w:numId="471">
    <w:abstractNumId w:val="492"/>
  </w:num>
  <w:num w:numId="476">
    <w:abstractNumId w:val="486"/>
  </w:num>
  <w:num w:numId="481">
    <w:abstractNumId w:val="480"/>
  </w:num>
  <w:num w:numId="486">
    <w:abstractNumId w:val="474"/>
  </w:num>
  <w:num w:numId="491">
    <w:abstractNumId w:val="468"/>
  </w:num>
  <w:num w:numId="495">
    <w:abstractNumId w:val="462"/>
  </w:num>
  <w:num w:numId="499">
    <w:abstractNumId w:val="456"/>
  </w:num>
  <w:num w:numId="503">
    <w:abstractNumId w:val="450"/>
  </w:num>
  <w:num w:numId="507">
    <w:abstractNumId w:val="444"/>
  </w:num>
  <w:num w:numId="511">
    <w:abstractNumId w:val="438"/>
  </w:num>
  <w:num w:numId="515">
    <w:abstractNumId w:val="432"/>
  </w:num>
  <w:num w:numId="519">
    <w:abstractNumId w:val="426"/>
  </w:num>
  <w:num w:numId="523">
    <w:abstractNumId w:val="420"/>
  </w:num>
  <w:num w:numId="527">
    <w:abstractNumId w:val="414"/>
  </w:num>
  <w:num w:numId="531">
    <w:abstractNumId w:val="408"/>
  </w:num>
  <w:num w:numId="535">
    <w:abstractNumId w:val="402"/>
  </w:num>
  <w:num w:numId="539">
    <w:abstractNumId w:val="396"/>
  </w:num>
  <w:num w:numId="543">
    <w:abstractNumId w:val="390"/>
  </w:num>
  <w:num w:numId="547">
    <w:abstractNumId w:val="384"/>
  </w:num>
  <w:num w:numId="551">
    <w:abstractNumId w:val="378"/>
  </w:num>
  <w:num w:numId="555">
    <w:abstractNumId w:val="372"/>
  </w:num>
  <w:num w:numId="559">
    <w:abstractNumId w:val="366"/>
  </w:num>
  <w:num w:numId="563">
    <w:abstractNumId w:val="360"/>
  </w:num>
  <w:num w:numId="567">
    <w:abstractNumId w:val="354"/>
  </w:num>
  <w:num w:numId="571">
    <w:abstractNumId w:val="348"/>
  </w:num>
  <w:num w:numId="575">
    <w:abstractNumId w:val="342"/>
  </w:num>
  <w:num w:numId="579">
    <w:abstractNumId w:val="336"/>
  </w:num>
  <w:num w:numId="583">
    <w:abstractNumId w:val="330"/>
  </w:num>
  <w:num w:numId="587">
    <w:abstractNumId w:val="324"/>
  </w:num>
  <w:num w:numId="591">
    <w:abstractNumId w:val="318"/>
  </w:num>
  <w:num w:numId="595">
    <w:abstractNumId w:val="312"/>
  </w:num>
  <w:num w:numId="599">
    <w:abstractNumId w:val="306"/>
  </w:num>
  <w:num w:numId="603">
    <w:abstractNumId w:val="300"/>
  </w:num>
  <w:num w:numId="607">
    <w:abstractNumId w:val="294"/>
  </w:num>
  <w:num w:numId="611">
    <w:abstractNumId w:val="288"/>
  </w:num>
  <w:num w:numId="615">
    <w:abstractNumId w:val="282"/>
  </w:num>
  <w:num w:numId="619">
    <w:abstractNumId w:val="276"/>
  </w:num>
  <w:num w:numId="623">
    <w:abstractNumId w:val="270"/>
  </w:num>
  <w:num w:numId="627">
    <w:abstractNumId w:val="264"/>
  </w:num>
  <w:num w:numId="631">
    <w:abstractNumId w:val="258"/>
  </w:num>
  <w:num w:numId="635">
    <w:abstractNumId w:val="252"/>
  </w:num>
  <w:num w:numId="639">
    <w:abstractNumId w:val="246"/>
  </w:num>
  <w:num w:numId="643">
    <w:abstractNumId w:val="240"/>
  </w:num>
  <w:num w:numId="647">
    <w:abstractNumId w:val="234"/>
  </w:num>
  <w:num w:numId="651">
    <w:abstractNumId w:val="228"/>
  </w:num>
  <w:num w:numId="655">
    <w:abstractNumId w:val="222"/>
  </w:num>
  <w:num w:numId="659">
    <w:abstractNumId w:val="216"/>
  </w:num>
  <w:num w:numId="663">
    <w:abstractNumId w:val="210"/>
  </w:num>
  <w:num w:numId="667">
    <w:abstractNumId w:val="204"/>
  </w:num>
  <w:num w:numId="671">
    <w:abstractNumId w:val="198"/>
  </w:num>
  <w:num w:numId="675">
    <w:abstractNumId w:val="192"/>
  </w:num>
  <w:num w:numId="679">
    <w:abstractNumId w:val="186"/>
  </w:num>
  <w:num w:numId="683">
    <w:abstractNumId w:val="180"/>
  </w:num>
  <w:num w:numId="687">
    <w:abstractNumId w:val="174"/>
  </w:num>
  <w:num w:numId="692">
    <w:abstractNumId w:val="168"/>
  </w:num>
  <w:num w:numId="697">
    <w:abstractNumId w:val="162"/>
  </w:num>
  <w:num w:numId="702">
    <w:abstractNumId w:val="156"/>
  </w:num>
  <w:num w:numId="706">
    <w:abstractNumId w:val="150"/>
  </w:num>
  <w:num w:numId="710">
    <w:abstractNumId w:val="144"/>
  </w:num>
  <w:num w:numId="714">
    <w:abstractNumId w:val="138"/>
  </w:num>
  <w:num w:numId="719">
    <w:abstractNumId w:val="132"/>
  </w:num>
  <w:num w:numId="724">
    <w:abstractNumId w:val="126"/>
  </w:num>
  <w:num w:numId="729">
    <w:abstractNumId w:val="120"/>
  </w:num>
  <w:num w:numId="733">
    <w:abstractNumId w:val="114"/>
  </w:num>
  <w:num w:numId="737">
    <w:abstractNumId w:val="108"/>
  </w:num>
  <w:num w:numId="741">
    <w:abstractNumId w:val="102"/>
  </w:num>
  <w:num w:numId="746">
    <w:abstractNumId w:val="96"/>
  </w:num>
  <w:num w:numId="751">
    <w:abstractNumId w:val="90"/>
  </w:num>
  <w:num w:numId="753">
    <w:abstractNumId w:val="84"/>
  </w:num>
  <w:num w:numId="755">
    <w:abstractNumId w:val="78"/>
  </w:num>
  <w:num w:numId="757">
    <w:abstractNumId w:val="72"/>
  </w:num>
  <w:num w:numId="759">
    <w:abstractNumId w:val="66"/>
  </w:num>
  <w:num w:numId="761">
    <w:abstractNumId w:val="60"/>
  </w:num>
  <w:num w:numId="763">
    <w:abstractNumId w:val="54"/>
  </w:num>
  <w:num w:numId="765">
    <w:abstractNumId w:val="48"/>
  </w:num>
  <w:num w:numId="767">
    <w:abstractNumId w:val="42"/>
  </w:num>
  <w:num w:numId="769">
    <w:abstractNumId w:val="36"/>
  </w:num>
  <w:num w:numId="771">
    <w:abstractNumId w:val="30"/>
  </w:num>
  <w:num w:numId="773">
    <w:abstractNumId w:val="24"/>
  </w:num>
  <w:num w:numId="775">
    <w:abstractNumId w:val="18"/>
  </w:num>
  <w:num w:numId="777">
    <w:abstractNumId w:val="12"/>
  </w:num>
  <w:num w:numId="793">
    <w:abstractNumId w:val="6"/>
  </w:num>
  <w:num w:numId="7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