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object w:dxaOrig="8980" w:dyaOrig="12444">
          <v:rect xmlns:o="urn:schemas-microsoft-com:office:office" xmlns:v="urn:schemas-microsoft-com:vml" id="rectole0000000000" style="width:449.000000pt;height:62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3 от 22.04.2018).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программного содержания используются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учебники и учебные пособия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А.В. Полякова Русский язык. 3 класс. Учебник для общеобразовательных учреждений в 2 частях. М.: Просвещение, 2016. ISBN 978-5-09-037607-5 Рекомендовано Министерством образования и науки Российской Федерации. На учебник получены положительные заключения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Российской академии наук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(№ 10106-№10106-5215/218 от 01.11.2010),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Российской академии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(№ 018 от 29.01.2014 г., № 303 от 05.02.2015 г.)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Российского книжного союза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(№ 074 от 07.02.2014 г.,  № 973 от 01.04.2015 г.).</w:t>
      </w:r>
    </w:p>
    <w:p>
      <w:pPr>
        <w:numPr>
          <w:ilvl w:val="0"/>
          <w:numId w:val="6"/>
        </w:numPr>
        <w:spacing w:before="0" w:after="2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Полякова А.В. Русский язык в начальной школе: 3-4 классы: Методические рекомендации: Пособие для учителя. Издательство: Просвещение, 2015.</w:t>
      </w:r>
    </w:p>
    <w:p>
      <w:pPr>
        <w:numPr>
          <w:ilvl w:val="0"/>
          <w:numId w:val="6"/>
        </w:numPr>
        <w:spacing w:before="0" w:after="2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Полякова А.В. Практикум по русскому языку. 3-4 классы: Методический комментарий. Варианты проверочных и контрольных работ. Самара: Издательский 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2015.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3  класса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разработана на основе курса  русского языка концепции Л.В. Занкова. Считаю, что развивающие возможности системы развивающего обучения Л.В. Занкова позволят вести обучение  с особой организацией деятельности учащихся, включением эмоциональной сферы, индивидуализацией обучения. Соответственно дидактические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системы Л.В. Занкова включают: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на высоком уровне трудности с соблюдением меры трудности;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ведущую роль теоретических знаний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быстрый темп в изучении материала, обеспечивающий высокую познавательную активность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школьниками процесса обучения;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систематическую работу над развитием каждого ребенка, включая самого слабого.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Примерное поурочное планирование составлено с учетом часов, выделенных Базисным учебным планом на 2019-20 учебный год г., на 34 недели в соответствии с годовым примерным учебным планом по 4 часов в неделю в соответствии с недельным примерным учебным планом.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Количество часов на изучение программы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136 ч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Количество часов в неделю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4 ч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написание контрольных диктантов – 4 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проверочных диктантов – 8 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контрольных списываний –2 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проверочных работ – 15 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свободных диктантов – 12 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сочинений – 8 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изложений – 7 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системе предметов начальной общеобразовательной школы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реализует две основные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познавательную -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социокультурную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достижения поставленных целей необходимо решать следующие практические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развивать речь, мышление, воображение школьников, умение выбирать средства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языка в соответствии с целями, задачами и условиями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обеспечивать освоение учащимися первоначальных знаний о лексике, фонетике,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грамматике русского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 описания и тексты повествования небольшого объема;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воспитывать у учеников позитивное эмоционально ценностное отношение к русскому языку, пробуждать познавательный интерес к языку, стремление совершенствовать свою речь.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Содержание 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Виды речевой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Слушание.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Говорение.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(рассуждение, описание, повествование). Овладение нормами речевого этикета в ситуациях учебного и бытового общения (приветствие,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прощание, извинение, благодарность, обращение с просьбой). Соблюдение орфоэпических норм и правильной интонации.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Письмо.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прочитанного текста (краткое, 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Систематический курс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Фонетика и орфоэпия.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Звуки и обозначение их буквами. Наблюдение расхождения произношения и обозначения звуков. Фонетическая транскрипция. Смыслоразличительная роль звуков речи в слове. Наблюдение связи звуковой структуры слова и его значения.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Различение гласных и согласных звуков. Слогообразующая роль гласных звуков. Деление слов на слоги.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Фонетический (звуковой) разбор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качественной характеристики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звука: гласный-согласный; гласный ударный - безударный; согласный твердый  мягкий, парный непарный; согласный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звонкий - глухой, парный - непарный.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Фонетико-графический (звуко - буквенный) разбор: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качественной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характеристики звуков и обозначение их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буквами. Ударение в слове, словообразующая функция ударения. Ударные и безударные слоги.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Графика.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Различение звуков и букв. Способы обозначения мягкости согласных звуков буквами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я, ю, е, ё, и, 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Использование на письме разделительных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Функции йотированных гласных: обозначают мягкость согласных звуков, обозначают два звука. Фонетическая транскрипция.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Установление соотношения звукового и буквенного состава слова в словах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словах с буквами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е, ё, ю,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 в словах с непроизносимыми согласными. Использование небуквенных графических средств: пробела между словами, знака переноса, абзаца. Алфавит. Название и порядок букв русского алфавита. Использование алфавита при работе со словарями, справочниками, каталогами.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Лексика.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Образные сравнения. Фразеологизмы.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Состав слова (морфемика).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понятием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родственные (однокоренные)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приставки. Различение изменяемых и неизменяемых слов. Отличие предлога от приставки.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Морфология.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Части речи; деление частей речи на самостоятельные и служебные.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Имя существительное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Значение и употребление в речи. Различение имён существительных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Имя прилагательное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Значение и употребление в речи. Изменение прилагательных по родам, числам и падежам, кроме прилагательных на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ий, -ья, -ов, -ин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Местоимение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Числительное.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Глагол.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Наречие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Значение и употребление в речи.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Предлог.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Союзы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и, а, но,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их роль в речи.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Частица.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Частица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её значение.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Синтаксис.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Простое предложение.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и, а, 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Использование интонации перечисления в предложениях с однородными членами.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Нахождение в предложении обращения (в начале, в середине или в конце предложения).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Сложное 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(общее представление). Различение простых и сложных предложений.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Орфография и пунктуация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Применение правил правописания и пунктуации: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сочетания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жи—ши, ча—ща, чу—щу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положении под ударением;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сочетания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чк—чн, чт, нч, щн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др.;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перенос слов;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прописная буква в начале предложения, в именах собственных;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проверяемые безударные гласные в корне слова;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парные звонкие и глухие согласные в корне слова;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непроизносимые согласные;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гласные и согласные в неизменяемых на письме приставках;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разделительные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мягкий знак после шипящих на конце имён существительных (речь, рожь, мышь);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соединительные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в сложных словах (самолёт, вездеход)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суффиксах имен существительных (ключик — ключика, замочек-замочка).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безударные падежные окончания имён существительных (кроме существительных на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мя, -ий, -ье, -ия, -ов, -ин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безударные падежные окончания имён прилагательных;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раздельное написание предлогов с именами существительными;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раздельное написание предлогов с личными местоимениями;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раздельное написание частицы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 глаголами;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мягкий знак после шипящих на конце глаголов во 2-м лице единственного числа (читаешь, учишь);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мягкий знак в глаголах в сочетании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безударные личные окончания глаголов;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раздельное написание предлогов с другими словами;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знаки препинания в конце предложения: точка, вопросительный и восклицательные знаки;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знаки препинания (запятая) в предложениях с однородными членами;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запятая при обращении в предложениях;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запятая между частями в сложном предложении.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Развитие 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Осознание ситуации общения: с какой целью, с кем и где происходит общение?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Текст. Признаки текста. Смысловое единство предложений в тексте. Заглавие текста.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Последовательность предложений в тексте.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Последовательность частей текста (абзацев).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Типы текстов: описание, повествование, рассуждение, их особенности.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Знакомство с жанрами письма и поздравления.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Формы организации учебного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предусматривает проведение традиционных уроков, интегрированных, обобщающих уроков, уроков-зачётов, уроков с дидактической игрой, уроков развития речи, контрольных уроков.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Используется фронтальная, групповая, индивидуальная работа, работа в парах.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изучения курса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уважительного отношения к иному мнению, истории и культуре других народов.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начальными навыками адаптации в динамично изменяющемся и развивающемся мире.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эстетических потребностей, ценностей и чувств.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её осуществления.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знаково-символических средств представления информации.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Активное использование речевых средств и средств для решения коммуникативных и познавательных задач.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конструктивно разрешать конфликты посредством учёта интересов сторон и сотрудничества.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Предметные результаты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уровню подготовки учащихся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Обучающийся получит возможность научиться: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Фонетика и графика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звуки и буквы;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Орфоэпия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Состав слова (морфемика)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изменяемые и неизменяемые слова;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родственные (однокоренные) слова и формы слова;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Лексика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выявлять слова, значение которых требует уточнения;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значение слова по тексту или уточнять с помощью толкового словаря.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синонимы для устранения повторов в тексте;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антонимы для точной характеристики предметов при их сравнении;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употребление в тексте слов в прямом и переносном значении (простые случаи);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оценивать уместность использования слов в тексте;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выбирать слова из ряда предложенных для успешного решения коммуникативной задачи.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Морфология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грамматические признаки имен существительных — род и число, определять грамматические признаки имен прилагательных — род и число;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грамматические признаки глаголов — число, время;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Синтаксис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предложение, словосочетание, слово;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устанавливать при помощи смысловых вопросов связь между словами в словосочетании и предложении;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классифицировать предложения по цели высказывания, находить повествовательные/побудительные/вопросительные предложения;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восклицательную/невосклицательную интонацию предложения;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находить главные и второстепенные (без деления на виды) члены предложения;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Содержательная линия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Орфография и пунктуация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правила правописания (в объеме содержания курса);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(уточнять) написание слова по орфографическому словарю учебника;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безошибочно списывать текст объемом 30—40 слов;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писать под диктовку тексты объемом 35—40 слов в соответствии с изученными правилами правописания;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проверять собственный и предложенный тексты, находить и исправлять орфографические и пунктуационные ошибки.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место возможного возникновения орфографической ошибки;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примеры с определенной орфограммой;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Содержательная линия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Развитие речи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выражать собственное мнение, аргументировать его с учетом ситуации общения;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самостоятельно озаглавливать текст;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план текста;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устный рассказ на определённую тему с использованием разных типов речи: описание, повествование и рассуждение.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52"/>
        <w:gridCol w:w="1225"/>
        <w:gridCol w:w="1186"/>
        <w:gridCol w:w="8084"/>
      </w:tblGrid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урока в теме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02.09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Цели высказывания.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предложений по интонации.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0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Знаки препинания в конце предложения.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19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05.09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Главные и второстепенные члены предложения.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главных членов в предложении.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главных членов в предложении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Распространенные и нераспространенные предложения.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31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второстепенных членов предложения.Разбор предложения по членам предложения.</w:t>
            </w:r>
          </w:p>
        </w:tc>
      </w:tr>
      <w:tr>
        <w:trPr>
          <w:trHeight w:val="281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16.09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Состав слова. Корень</w:t>
            </w:r>
          </w:p>
        </w:tc>
      </w:tr>
      <w:tr>
        <w:trPr>
          <w:trHeight w:val="281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17.09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Входной контрольный диктант 1</w:t>
            </w:r>
          </w:p>
        </w:tc>
      </w:tr>
      <w:tr>
        <w:trPr>
          <w:trHeight w:val="26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РНО Признаки однокоренных слов.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6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Состав слова. Корень и суффикс.</w:t>
            </w:r>
          </w:p>
        </w:tc>
      </w:tr>
      <w:tr>
        <w:trPr>
          <w:trHeight w:val="219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23.09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Контрольное списывание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Подбор однокоренных слов разных частей речи. </w:t>
            </w:r>
          </w:p>
        </w:tc>
      </w:tr>
      <w:tr>
        <w:trPr>
          <w:trHeight w:val="26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Образование слов с помощью суффиксов.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Чередование звуков в корнях слов при их образовании.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4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слов с суффиксами –ик, -ек.</w:t>
            </w:r>
          </w:p>
        </w:tc>
      </w:tr>
      <w:tr>
        <w:trPr>
          <w:trHeight w:val="329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30.09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в написании слов с различными суффиксами.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01.10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Состав слова. Приставка.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33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Написание разделительного ъ в приставке.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7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Написание приставки с-, приставок с буквами а, о</w:t>
            </w:r>
          </w:p>
        </w:tc>
      </w:tr>
      <w:tr>
        <w:trPr>
          <w:trHeight w:val="26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парных согласных в приставках.</w:t>
            </w:r>
          </w:p>
        </w:tc>
      </w:tr>
      <w:tr>
        <w:trPr>
          <w:trHeight w:val="27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в подборе однокоренных слов с приставками.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Словарный диктант.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09.10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Состав слова. Приставка и предлог.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27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Наблюдение за предлогами и приставками в речи.</w:t>
            </w:r>
          </w:p>
        </w:tc>
      </w:tr>
      <w:tr>
        <w:trPr>
          <w:trHeight w:val="24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Написание приставки и предлога со словами.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15.10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Состав слова. Окончание.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39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окончания в слове.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слова. Наблюдение за изменением окончаний.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Разбор слов по составу. Окончание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Контрольный диктант за 1 четверть (№2)</w:t>
            </w:r>
          </w:p>
        </w:tc>
      </w:tr>
      <w:tr>
        <w:trPr>
          <w:trHeight w:val="242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23.10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РНО. Тема: Состав слова. Основа. ППП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Алгоритм разбора слов по составу.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Корень как главная часть основы слова.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Образование слов разными способами.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03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30. 10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слова с двойными согласными. ППП</w:t>
            </w:r>
          </w:p>
        </w:tc>
      </w:tr>
      <w:tr>
        <w:trPr>
          <w:trHeight w:val="19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31.10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Перенос слов с двойными согласными.</w:t>
            </w:r>
          </w:p>
        </w:tc>
      </w:tr>
      <w:tr>
        <w:trPr>
          <w:trHeight w:val="34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Образование и подбор однокоренных слов с двойными согласными</w:t>
            </w:r>
          </w:p>
        </w:tc>
      </w:tr>
      <w:tr>
        <w:trPr>
          <w:trHeight w:val="20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Диктант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Правописание слов с двойными согласными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(№3)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13.11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РНО Тема: Сложные слова ППП</w:t>
            </w:r>
          </w:p>
        </w:tc>
      </w:tr>
      <w:tr>
        <w:trPr>
          <w:trHeight w:val="24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Понятие сложных слов. Образование сложных слов.</w:t>
            </w:r>
          </w:p>
        </w:tc>
      </w:tr>
      <w:tr>
        <w:trPr>
          <w:trHeight w:val="18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в написании и образовании сложных слов.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4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Обучающее изложение.</w:t>
            </w:r>
          </w:p>
        </w:tc>
      </w:tr>
      <w:tr>
        <w:trPr>
          <w:trHeight w:val="257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20.11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Парные согласные в середине слова.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21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Необходимость проверки парных согласных в середине слова.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Парные согласные в середине слова.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46.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Проверяемые и проверочные слова.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0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    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парных согласных в середине и в конце слова.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8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Обучающее сочинение по картине А.А.Пластова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Первый снег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50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Словарные слова в картинках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мнемонические приемы запоминания слов с непроверяемой орфограммой)</w:t>
            </w:r>
          </w:p>
        </w:tc>
      </w:tr>
      <w:tr>
        <w:trPr>
          <w:trHeight w:val="25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диктант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Парные согласные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»(№4)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04.12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слова с непроизносимыми согласными.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05.12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написания слов 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непроизносимыми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согласными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25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Проверочные и проверяемые слова. 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    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Орфограммы, проверяемые одним и тем же способом.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2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Контрольное списывание</w:t>
            </w:r>
          </w:p>
        </w:tc>
      </w:tr>
      <w:tr>
        <w:trPr>
          <w:trHeight w:val="39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над ошибками. Подбор слов 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непроизносимыми согласными.</w:t>
            </w:r>
          </w:p>
        </w:tc>
      </w:tr>
      <w:tr>
        <w:trPr>
          <w:trHeight w:val="235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Словоизменение и словообразование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диктант за 1 полугодие (№5)</w:t>
            </w:r>
          </w:p>
        </w:tc>
      </w:tr>
      <w:tr>
        <w:trPr>
          <w:trHeight w:val="31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Упражнения в словоизменении и словообразовании.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32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Изменение имен существительных по падежам.</w:t>
            </w:r>
          </w:p>
        </w:tc>
      </w:tr>
      <w:tr>
        <w:trPr>
          <w:trHeight w:val="219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Падежные вопросы.</w:t>
            </w:r>
          </w:p>
        </w:tc>
      </w:tr>
      <w:tr>
        <w:trPr>
          <w:trHeight w:val="31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Начальная форма имени существительного.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Косвенная и начальная форма имени существительного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39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Падежи, в которых имена существительные употребляются с предлогами.</w:t>
            </w:r>
          </w:p>
        </w:tc>
      </w:tr>
      <w:tr>
        <w:trPr>
          <w:trHeight w:val="336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13.01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три склонения имен существительных.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склонения имен существительных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4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Признаки 1-го склонения имен существительных.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19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    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Признаки 2-го склонения имен существительных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Признаки 3-го склонения имен существительных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</w:t>
            </w:r>
          </w:p>
        </w:tc>
      </w:tr>
      <w:tr>
        <w:trPr>
          <w:trHeight w:val="230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Первое склонение имен существительных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6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Окончания существительных 1 склонения в винительном падеже.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19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Родительный падеж существительных 1 склонения.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Написание ударных и безударных окончаний существительных.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Дательный и предложный падежи.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4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Изложение -упр.101</w:t>
            </w:r>
          </w:p>
        </w:tc>
      </w:tr>
      <w:tr>
        <w:trPr>
          <w:trHeight w:val="24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30.01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Творительный падеж.</w:t>
            </w:r>
          </w:p>
        </w:tc>
      </w:tr>
      <w:tr>
        <w:trPr>
          <w:trHeight w:val="28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Окончания существительных 1 склонения в творительном падеже. </w:t>
            </w:r>
          </w:p>
        </w:tc>
      </w:tr>
      <w:tr>
        <w:trPr>
          <w:trHeight w:val="23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Написание безударных окончаний.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31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Изложение с элементами сочинения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255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Написание окончаний существительных 1 склонения во множественном числе.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Окончания имён существительных 1 склонения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(№6)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Словарный диктант.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РНО Определение падежей существительных 1 склонения во множественном числе</w:t>
            </w:r>
          </w:p>
        </w:tc>
      </w:tr>
      <w:tr>
        <w:trPr>
          <w:trHeight w:val="36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Второе склонение имен существительных мужского 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240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Твердое и мягкое склонение.</w:t>
            </w:r>
          </w:p>
        </w:tc>
      </w:tr>
      <w:tr>
        <w:trPr>
          <w:trHeight w:val="51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Именительный, родительный и винительный падежи существительных 2 склонения.</w:t>
            </w:r>
          </w:p>
        </w:tc>
      </w:tr>
      <w:tr>
        <w:trPr>
          <w:trHeight w:val="49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Творительный и предложный падежи существительных 2 склонения.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48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19.02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безударных окончаний существительных 2 склонения.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30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склонение имен существительных на –й.</w:t>
            </w:r>
          </w:p>
        </w:tc>
      </w:tr>
      <w:tr>
        <w:trPr>
          <w:trHeight w:val="47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окончаний имен существительных на –й.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50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Окончания существительных после букв, обозначающих шипящие звуки и звук ц.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42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27.02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Обучающее изложение.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Кроссворд – это интересно и полезно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8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     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02.03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второстепенный член предложения – дополнение</w:t>
            </w:r>
          </w:p>
        </w:tc>
      </w:tr>
      <w:tr>
        <w:trPr>
          <w:trHeight w:val="31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Контрольный диктант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Окончания имён существительных 2 склонения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 (№7)</w:t>
            </w:r>
          </w:p>
        </w:tc>
      </w:tr>
      <w:tr>
        <w:trPr>
          <w:trHeight w:val="31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над ошибками. Нахождение дополнений в предложениях, текстах.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50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05.03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2 склонение существительных мужского рода во множественном числе.</w:t>
            </w:r>
          </w:p>
        </w:tc>
      </w:tr>
      <w:tr>
        <w:trPr>
          <w:trHeight w:val="22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диктант за 3 четверть (№8)</w:t>
            </w:r>
          </w:p>
        </w:tc>
      </w:tr>
      <w:tr>
        <w:trPr>
          <w:trHeight w:val="50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РНО Наблюдение за окончаниями существительных 1 и 2 склонения во множественном числе.</w:t>
            </w:r>
          </w:p>
        </w:tc>
      </w:tr>
      <w:tr>
        <w:trPr>
          <w:trHeight w:val="354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12.03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склонение имен существительных среднего рода.</w:t>
            </w:r>
          </w:p>
        </w:tc>
      </w:tr>
      <w:tr>
        <w:trPr>
          <w:trHeight w:val="23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существительных 2 склонения в творительном падеже в единственном числе</w:t>
            </w:r>
          </w:p>
        </w:tc>
      </w:tr>
      <w:tr>
        <w:trPr>
          <w:trHeight w:val="45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существительных 2 склонения в предложном падеже.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7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деформированным текстом.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19.03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второстепенный член предложения – определение.</w:t>
            </w:r>
          </w:p>
        </w:tc>
      </w:tr>
      <w:tr>
        <w:trPr>
          <w:trHeight w:val="25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103.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30.03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Части речи, которыми могут быть выражены определения</w:t>
            </w:r>
          </w:p>
        </w:tc>
      </w:tr>
      <w:tr>
        <w:trPr>
          <w:trHeight w:val="22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31.03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Изложение с элементами сочинения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Синичка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Словарный диктант.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01.04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Однородные члены предложения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20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Однородные подлежащие, сказуемые, дополнения, определения.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соединения однородных членов. </w:t>
            </w:r>
          </w:p>
        </w:tc>
      </w:tr>
      <w:tr>
        <w:trPr>
          <w:trHeight w:val="20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к контрольному диктанту.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8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Контрольный диктант (№9)</w:t>
            </w:r>
          </w:p>
        </w:tc>
      </w:tr>
      <w:tr>
        <w:trPr>
          <w:trHeight w:val="18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над ошибками. Правила расстановки знаков препинания в предложении с однородными членами.</w:t>
            </w:r>
          </w:p>
        </w:tc>
      </w:tr>
      <w:tr>
        <w:trPr>
          <w:trHeight w:val="195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3 склонение имен существительных</w:t>
            </w:r>
          </w:p>
        </w:tc>
      </w:tr>
      <w:tr>
        <w:trPr>
          <w:trHeight w:val="18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окончаний существительных 3 склонения в родительном, дательном и предложном падежах.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9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Наблюдение за падежными окончаниями существительных 3 скл.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ППП</w:t>
            </w:r>
          </w:p>
        </w:tc>
      </w:tr>
      <w:tr>
        <w:trPr>
          <w:trHeight w:val="382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существительных 3 скл. с шипящим звуком на конце.</w:t>
            </w:r>
          </w:p>
        </w:tc>
      </w:tr>
      <w:tr>
        <w:trPr>
          <w:trHeight w:val="485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в написании существительных 3 склонения с шипящим.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1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Контрольное изложение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Зайчонок Яшка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82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117.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22.04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Имя числительное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34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Числительные. Закрепление. </w:t>
            </w:r>
          </w:p>
        </w:tc>
      </w:tr>
      <w:tr>
        <w:trPr>
          <w:trHeight w:val="26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Количественные и порядковые числительные.</w:t>
            </w:r>
          </w:p>
        </w:tc>
      </w:tr>
      <w:tr>
        <w:trPr>
          <w:trHeight w:val="28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Изменение порядковых числительных по падежам, родам и числам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Работа с деформированным текстом</w:t>
            </w:r>
          </w:p>
        </w:tc>
      </w:tr>
      <w:tr>
        <w:trPr>
          <w:trHeight w:val="281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над ошибками. Правописание имен числительных.</w:t>
            </w:r>
          </w:p>
        </w:tc>
      </w:tr>
      <w:tr>
        <w:trPr>
          <w:trHeight w:val="220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123.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04.05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Текст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Словарный диктант.</w:t>
            </w:r>
          </w:p>
        </w:tc>
      </w:tr>
      <w:tr>
        <w:trPr>
          <w:trHeight w:val="245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124.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Жанры текста. Стили речи. Типы текста.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</w:t>
            </w:r>
          </w:p>
        </w:tc>
      </w:tr>
      <w:tr>
        <w:trPr>
          <w:trHeight w:val="188" w:hRule="auto"/>
          <w:jc w:val="left"/>
        </w:trPr>
        <w:tc>
          <w:tcPr>
            <w:tcW w:w="65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125.</w:t>
            </w:r>
          </w:p>
        </w:tc>
        <w:tc>
          <w:tcPr>
            <w:tcW w:w="122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</w:tc>
        <w:tc>
          <w:tcPr>
            <w:tcW w:w="80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Закрепление изученного материала.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Основные орфограммы корня</w:t>
            </w:r>
          </w:p>
        </w:tc>
      </w:tr>
      <w:tr>
        <w:trPr>
          <w:trHeight w:val="22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126.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ППП Правописание приставок и предлогов.</w:t>
            </w:r>
          </w:p>
        </w:tc>
      </w:tr>
      <w:tr>
        <w:trPr>
          <w:trHeight w:val="219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127.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Правописание суффиксов.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128.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Обучающее изложение.</w:t>
            </w:r>
          </w:p>
        </w:tc>
      </w:tr>
      <w:tr>
        <w:trPr>
          <w:trHeight w:val="266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129.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Безударные окончания имен существительных.</w:t>
            </w:r>
          </w:p>
        </w:tc>
      </w:tr>
      <w:tr>
        <w:trPr>
          <w:trHeight w:val="23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Обучающее сочинение-описание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книга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131.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годовой диктант (№10)</w:t>
            </w:r>
          </w:p>
        </w:tc>
      </w:tr>
      <w:tr>
        <w:trPr>
          <w:trHeight w:val="423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132.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Словарный диктант. РНО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Грамматические признаки частей речи</w:t>
            </w:r>
          </w:p>
        </w:tc>
      </w:tr>
      <w:tr>
        <w:trPr>
          <w:trHeight w:val="297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Контрольное списывание</w:t>
            </w:r>
          </w:p>
        </w:tc>
      </w:tr>
      <w:tr>
        <w:trPr>
          <w:trHeight w:val="250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Разбор предложения по членам предложения и частям речи</w:t>
            </w:r>
          </w:p>
        </w:tc>
      </w:tr>
      <w:tr>
        <w:trPr>
          <w:trHeight w:val="78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деформированным текстом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Словарный диктант.</w:t>
            </w:r>
          </w:p>
        </w:tc>
      </w:tr>
      <w:tr>
        <w:trPr>
          <w:trHeight w:val="204" w:hRule="auto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136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27.05</w:t>
            </w:r>
          </w:p>
        </w:tc>
        <w:tc>
          <w:tcPr>
            <w:tcW w:w="808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Итоговый урок.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Спецификация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контрольной работы по русскому языку за 1 полугодие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3 классе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декабрь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проведения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проверить,  как усвоены основы русской графики: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записывать слова различной звуко-слоговой структуры без пропуска и замены букв;  умение писать слова с изученными орфограммами:</w:t>
      </w:r>
    </w:p>
    <w:p>
      <w:pPr>
        <w:numPr>
          <w:ilvl w:val="0"/>
          <w:numId w:val="8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удвоенные согласные;</w:t>
      </w:r>
    </w:p>
    <w:p>
      <w:pPr>
        <w:numPr>
          <w:ilvl w:val="0"/>
          <w:numId w:val="8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парные согласные в середине слова;</w:t>
      </w:r>
    </w:p>
    <w:p>
      <w:pPr>
        <w:numPr>
          <w:ilvl w:val="0"/>
          <w:numId w:val="8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безударные гласные, проверяемые ударением;</w:t>
      </w:r>
    </w:p>
    <w:p>
      <w:pPr>
        <w:numPr>
          <w:ilvl w:val="0"/>
          <w:numId w:val="8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раздельное написание предлогов;</w:t>
      </w:r>
    </w:p>
    <w:p>
      <w:pPr>
        <w:numPr>
          <w:ilvl w:val="0"/>
          <w:numId w:val="8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непроизносимые согласные..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Материалы, используемые для составления контрольной работы:</w:t>
      </w:r>
    </w:p>
    <w:p>
      <w:pPr>
        <w:numPr>
          <w:ilvl w:val="0"/>
          <w:numId w:val="8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Полякова А.В. Русский язык в начальной школе: 3-4 классы: Методические рекомендации: Пособие для учителя. Издательство: Просвещение, 2015.</w:t>
      </w:r>
    </w:p>
    <w:p>
      <w:pPr>
        <w:numPr>
          <w:ilvl w:val="0"/>
          <w:numId w:val="8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Полякова А.В. Практикум по русскому языку. 3-4 классы: Методический комментарий. Варианты проверочных и контрольных работ. Самара: Издательский 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2015.          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контрольной работы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Контрольная работа включает диктант с грамматическим заданием.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Диктант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Берёзовый сок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лесу раздавалось дробное постукивание. Я осмотрелся. На старой осине сидел дятел. Изо всех сил он бил по дереву крепким клювом. После каждого сильного удара пылью разлеталась труха.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Дятел взмахнул крыльями и перелетел на березу. Он пристроился у самой  верхушки. Птица пробила в коре дырочку и давай пить березовый сок. На белой поверхности ствола виднелись три рядка дырочек. Дятел напился и улетел в чащу.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Грамматическое задание состоит из трёх  пунктов:</w:t>
      </w:r>
    </w:p>
    <w:p>
      <w:pPr>
        <w:numPr>
          <w:ilvl w:val="0"/>
          <w:numId w:val="83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Разберите предложение по частям речи и членам предложения: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старой осине сидел дятел.</w:t>
      </w:r>
    </w:p>
    <w:p>
      <w:pPr>
        <w:numPr>
          <w:ilvl w:val="0"/>
          <w:numId w:val="832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Разобрать слова по составу: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верхушки, подосиновик, размах.</w:t>
      </w:r>
    </w:p>
    <w:p>
      <w:pPr>
        <w:numPr>
          <w:ilvl w:val="0"/>
          <w:numId w:val="832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Выбрать из текста и записать группы однокоренных слов.  Корни слов выделить.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Время выполнения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выполнение работы отводится  45 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оценивания результатов выполнения отдельных заданий и работы в целом.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Оценивание диктанта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Безошибочное написание – максимальный уровень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1-2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ошибки – программный уровень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ошибок – необходимый  уровень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 5 ошибок – не достигнут необходимый уровень.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Спецификация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контрольной работы по русскому языку за 2 полугодие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3 классе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май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проведения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выявить, в какой степени сформировался навык написания слов на основе изученных правил, как учащиеся овладели умением распознавать орфограммы, находить способ проверки написания.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заданий – проверить умения в области фонетики и графики русского языка.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Материалы, используемые для составления контрольной работы:</w:t>
      </w:r>
    </w:p>
    <w:p>
      <w:pPr>
        <w:numPr>
          <w:ilvl w:val="0"/>
          <w:numId w:val="8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Полякова А.В. Русский язык в начальной школе: 3-4 классы: Методические рекомендации: Пособие для учителя. Издательство: Просвещение, 2015.</w:t>
      </w:r>
    </w:p>
    <w:p>
      <w:pPr>
        <w:numPr>
          <w:ilvl w:val="0"/>
          <w:numId w:val="8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Полякова А.В. Практикум по русскому языку. 3-4 классы: Методический комментарий. Варианты проверочных и контрольных работ. Самара: Издательский 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2015.          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контрольной работы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Контрольная работа включает диктант с грамматическим заданием.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Диктант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Лесная сказка</w:t>
      </w:r>
    </w:p>
    <w:p>
      <w:pPr>
        <w:spacing w:before="0" w:after="0" w:line="240"/>
        <w:ind w:right="29" w:left="0" w:firstLine="4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Нет в мире прекраснее леса в июне. Над головой необъятное небо. Узкая дорожка бежит из сказки в сказку. Вот чудесный танец ведут белые березки. В стороне выстроились дубы, похожие на парней.</w:t>
      </w:r>
    </w:p>
    <w:p>
      <w:pPr>
        <w:spacing w:before="0" w:after="0" w:line="240"/>
        <w:ind w:right="38" w:left="0" w:firstLine="5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широкую полянку пушистая елочка выбежала. Вокруг цветными огнями ромашки, колокольчики засветились.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Угасает последний луч солнца. Наступает тишь. Вот в ночной тишине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слышится соловьиная трель. Певец пробует свой сильный прелестный голос.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Много тайн в июньском лесу! (65 слов)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Грамматическое задание состоит из трёх  пунктов: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FFFFFF" w:val="clear"/>
        </w:rPr>
        <w:t xml:space="preserve"> </w:t>
      </w:r>
    </w:p>
    <w:p>
      <w:pPr>
        <w:numPr>
          <w:ilvl w:val="0"/>
          <w:numId w:val="84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FFFFFF" w:val="clear"/>
        </w:rPr>
        <w:t xml:space="preserve">Выполнить синтаксический разбор предложения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На широкую полянку пушистая елочка выбежала.</w:t>
      </w:r>
    </w:p>
    <w:p>
      <w:pPr>
        <w:numPr>
          <w:ilvl w:val="0"/>
          <w:numId w:val="85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FFFFFF" w:val="clear"/>
        </w:rPr>
        <w:t xml:space="preserve">Разобрать по составу слова:   </w:t>
      </w:r>
      <w:r>
        <w:rPr>
          <w:rFonts w:ascii="Times New Roman" w:hAnsi="Times New Roman" w:cs="Times New Roman" w:eastAsia="Times New Roman"/>
          <w:b/>
          <w:i/>
          <w:color w:val="auto"/>
          <w:spacing w:val="-16"/>
          <w:position w:val="0"/>
          <w:sz w:val="24"/>
          <w:shd w:fill="FFFFFF" w:val="clear"/>
        </w:rPr>
        <w:t xml:space="preserve">дорожка,  чудесный.</w:t>
      </w:r>
    </w:p>
    <w:p>
      <w:pPr>
        <w:numPr>
          <w:ilvl w:val="0"/>
          <w:numId w:val="85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третьем предложении определить падежи имён существительных.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Время выполнения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выполнение работы отводится 45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оценивания результатов выполнения отдельных заданий и работы в целом.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Оценивание диктанта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Безошибочное написание – максимальный уровень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1-2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ошибки – программный уровень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ошибок – необходимый  уровень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 5 ошибок – не достигнут необходимый уровень.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6">
    <w:abstractNumId w:val="90"/>
  </w:num>
  <w:num w:numId="39">
    <w:abstractNumId w:val="84"/>
  </w:num>
  <w:num w:numId="41">
    <w:abstractNumId w:val="78"/>
  </w:num>
  <w:num w:numId="43">
    <w:abstractNumId w:val="72"/>
  </w:num>
  <w:num w:numId="45">
    <w:abstractNumId w:val="66"/>
  </w:num>
  <w:num w:numId="47">
    <w:abstractNumId w:val="60"/>
  </w:num>
  <w:num w:numId="49">
    <w:abstractNumId w:val="54"/>
  </w:num>
  <w:num w:numId="51">
    <w:abstractNumId w:val="48"/>
  </w:num>
  <w:num w:numId="53">
    <w:abstractNumId w:val="42"/>
  </w:num>
  <w:num w:numId="821">
    <w:abstractNumId w:val="36"/>
  </w:num>
  <w:num w:numId="823">
    <w:abstractNumId w:val="30"/>
  </w:num>
  <w:num w:numId="830">
    <w:abstractNumId w:val="24"/>
  </w:num>
  <w:num w:numId="832">
    <w:abstractNumId w:val="18"/>
  </w:num>
  <w:num w:numId="841">
    <w:abstractNumId w:val="12"/>
  </w:num>
  <w:num w:numId="848">
    <w:abstractNumId w:val="6"/>
  </w:num>
  <w:num w:numId="8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