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57" w:rsidRDefault="00F64F57" w:rsidP="00121CB2">
      <w:pPr>
        <w:ind w:left="708"/>
        <w:rPr>
          <w:b/>
        </w:rPr>
      </w:pPr>
    </w:p>
    <w:p w:rsidR="00F64F57" w:rsidRDefault="00F64F57" w:rsidP="00121CB2">
      <w:pPr>
        <w:ind w:left="708"/>
        <w:rPr>
          <w:b/>
        </w:rPr>
      </w:pPr>
      <w:r w:rsidRPr="00F64F57">
        <w:rPr>
          <w:b/>
          <w:noProof/>
        </w:rPr>
        <w:drawing>
          <wp:inline distT="0" distB="0" distL="0" distR="0">
            <wp:extent cx="6433704" cy="8846344"/>
            <wp:effectExtent l="0" t="0" r="5715" b="0"/>
            <wp:docPr id="1" name="Рисунок 1" descr="C:\Users\Bajbosynova\Pictures\2019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bosynova\Pictures\2019-10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20" cy="884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57" w:rsidRDefault="00F64F57" w:rsidP="00121CB2">
      <w:pPr>
        <w:ind w:left="708"/>
        <w:rPr>
          <w:b/>
        </w:rPr>
      </w:pPr>
    </w:p>
    <w:p w:rsidR="00F64F57" w:rsidRDefault="00F64F57" w:rsidP="00121CB2">
      <w:pPr>
        <w:ind w:left="708"/>
        <w:rPr>
          <w:b/>
        </w:rPr>
      </w:pPr>
      <w:r>
        <w:rPr>
          <w:b/>
        </w:rPr>
        <w:t xml:space="preserve">                                               </w:t>
      </w:r>
    </w:p>
    <w:p w:rsidR="00F64F57" w:rsidRDefault="00F64F57" w:rsidP="00121CB2">
      <w:pPr>
        <w:ind w:left="708"/>
        <w:rPr>
          <w:b/>
        </w:rPr>
      </w:pPr>
    </w:p>
    <w:p w:rsidR="00F64F57" w:rsidRDefault="00F64F57" w:rsidP="00121CB2">
      <w:pPr>
        <w:ind w:left="708"/>
        <w:rPr>
          <w:b/>
        </w:rPr>
      </w:pPr>
    </w:p>
    <w:p w:rsidR="00121CB2" w:rsidRPr="00FC42E4" w:rsidRDefault="00F64F57" w:rsidP="00121CB2">
      <w:pPr>
        <w:ind w:left="708"/>
        <w:rPr>
          <w:b/>
          <w:bCs/>
          <w:sz w:val="28"/>
        </w:rPr>
      </w:pPr>
      <w:r>
        <w:rPr>
          <w:b/>
        </w:rPr>
        <w:lastRenderedPageBreak/>
        <w:t xml:space="preserve">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="00121CB2" w:rsidRPr="00A72F93">
        <w:rPr>
          <w:b/>
        </w:rPr>
        <w:t>Пояснительная записка</w:t>
      </w:r>
    </w:p>
    <w:p w:rsidR="00121CB2" w:rsidRDefault="00121CB2" w:rsidP="00121CB2">
      <w:pPr>
        <w:ind w:firstLine="708"/>
      </w:pPr>
      <w:r w:rsidRPr="007008B1">
        <w:t xml:space="preserve">Важными </w:t>
      </w:r>
      <w:r w:rsidRPr="007008B1">
        <w:rPr>
          <w:b/>
        </w:rPr>
        <w:t>направлениями инновационной деятельности</w:t>
      </w:r>
      <w:r>
        <w:t xml:space="preserve"> МАОУ ВНГ являются</w:t>
      </w:r>
      <w:r w:rsidRPr="007008B1">
        <w:t xml:space="preserve"> направления, связанные с  обновлением содержания образования, использованием современных образовательных технологий (личностно ориентированных, информационных, здоровьесберегающих, деятельностных и других). </w:t>
      </w:r>
    </w:p>
    <w:p w:rsidR="00121CB2" w:rsidRPr="00730A98" w:rsidRDefault="00121CB2" w:rsidP="00121CB2">
      <w:pPr>
        <w:ind w:firstLine="708"/>
      </w:pPr>
      <w:r w:rsidRPr="007008B1">
        <w:t>Новым подходом стала реализация инженерно-технологического образования</w:t>
      </w:r>
      <w:r>
        <w:t xml:space="preserve">. И в рамках него – курс учебной робототехники. Поэтому в начальной школе обеспечивается </w:t>
      </w:r>
      <w:r w:rsidRPr="007008B1">
        <w:t>пропедевтика инженерного образования с использов</w:t>
      </w:r>
      <w:r>
        <w:t xml:space="preserve">анием образовательного конструктора </w:t>
      </w:r>
      <w:r w:rsidRPr="00730A98">
        <w:rPr>
          <w:lang w:val="en-US"/>
        </w:rPr>
        <w:t>LEGO</w:t>
      </w:r>
      <w:r w:rsidRPr="00730A98">
        <w:t xml:space="preserve"> </w:t>
      </w:r>
      <w:r w:rsidRPr="00730A98">
        <w:rPr>
          <w:lang w:val="en-US"/>
        </w:rPr>
        <w:t>WeDo</w:t>
      </w:r>
      <w:r>
        <w:t>.</w:t>
      </w:r>
    </w:p>
    <w:p w:rsidR="00121CB2" w:rsidRDefault="00121CB2" w:rsidP="00121CB2">
      <w:pPr>
        <w:pStyle w:val="rtejustify"/>
      </w:pPr>
      <w:r w:rsidRPr="00730A98">
        <w:tab/>
        <w:t xml:space="preserve">Конструктор </w:t>
      </w:r>
      <w:r w:rsidRPr="00730A98">
        <w:rPr>
          <w:rStyle w:val="a3"/>
        </w:rPr>
        <w:t>LEGO Education WeDo (9580)</w:t>
      </w:r>
      <w:r w:rsidRPr="00730A98">
        <w:t xml:space="preserve"> создан для учащихся начальной школы (6-10 лет). </w:t>
      </w:r>
    </w:p>
    <w:p w:rsidR="00121CB2" w:rsidRPr="00730A98" w:rsidRDefault="00121CB2" w:rsidP="00121CB2">
      <w:pPr>
        <w:pStyle w:val="rtejustify"/>
        <w:ind w:firstLine="708"/>
      </w:pPr>
      <w:r w:rsidRPr="00730A98">
        <w:t>Он позволяет в простой и наглядной форме изучать основы механики, робототехники, конструирования и программирования. С ним ребёнок учится не только собирать модели роботов по инструкции и программировать их поведение, но и конструировать и программировать модели своих роботов.</w:t>
      </w:r>
    </w:p>
    <w:p w:rsidR="00121CB2" w:rsidRPr="00730A98" w:rsidRDefault="00121CB2" w:rsidP="00121CB2">
      <w:pPr>
        <w:pStyle w:val="rtejustify"/>
        <w:ind w:firstLine="708"/>
      </w:pPr>
      <w:r w:rsidRPr="00730A98">
        <w:t xml:space="preserve"> Работая индивидуально, парами</w:t>
      </w:r>
      <w:r>
        <w:t>, или в командах, учащиеся  учатся создавать и программировать модели, проводить исследования, выполнять проекты, составлять отчёты и обсуждать</w:t>
      </w:r>
      <w:r w:rsidRPr="00730A98">
        <w:t xml:space="preserve"> идеи, возникающие во время работы с конструктором.</w:t>
      </w:r>
    </w:p>
    <w:p w:rsidR="00121CB2" w:rsidRPr="00730A98" w:rsidRDefault="00121CB2" w:rsidP="00121CB2">
      <w:pPr>
        <w:pStyle w:val="rtejustify"/>
        <w:ind w:firstLine="360"/>
      </w:pPr>
      <w:r w:rsidRPr="00730A98">
        <w:t xml:space="preserve">Использование конструктора </w:t>
      </w:r>
      <w:r w:rsidRPr="00730A98">
        <w:rPr>
          <w:rStyle w:val="a3"/>
        </w:rPr>
        <w:t>LEGO Education WeDo</w:t>
      </w:r>
      <w:r w:rsidRPr="00730A98">
        <w:t xml:space="preserve"> помогает  в достижении целого комплекса образовательных целей: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Развитие словарного запаса и навыков общения при объяснении работы модели.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Установление причинно-следственных связей.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Анализ результатов и поиск новых решений.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Коллективная выработка идей, упорство при реализации некоторых из них.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Экспериментальное исследование, оценка (измерение) влияния отдельных факторов.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Построение трехмерных моделей по двухмерным чертежам.</w:t>
      </w:r>
    </w:p>
    <w:p w:rsidR="00121CB2" w:rsidRPr="00730A98" w:rsidRDefault="00121CB2" w:rsidP="00121CB2">
      <w:pPr>
        <w:numPr>
          <w:ilvl w:val="0"/>
          <w:numId w:val="1"/>
        </w:numPr>
        <w:spacing w:before="100" w:beforeAutospacing="1" w:after="100" w:afterAutospacing="1"/>
      </w:pPr>
      <w:r w:rsidRPr="00730A98">
        <w:t>Логическое мышление и программирование заданного поведения модели.</w:t>
      </w:r>
    </w:p>
    <w:p w:rsidR="00121CB2" w:rsidRPr="00730A98" w:rsidRDefault="00121CB2" w:rsidP="00121CB2">
      <w:pPr>
        <w:pStyle w:val="rtejustify"/>
      </w:pPr>
      <w:r w:rsidRPr="00730A98">
        <w:t xml:space="preserve">Основные принципы обучения с использованием конструктора </w:t>
      </w:r>
      <w:r w:rsidRPr="00730A98">
        <w:rPr>
          <w:rStyle w:val="a3"/>
        </w:rPr>
        <w:t>LEGO Education WeDo</w:t>
      </w:r>
      <w:r w:rsidRPr="00730A98">
        <w:t>:</w:t>
      </w:r>
    </w:p>
    <w:p w:rsidR="00121CB2" w:rsidRPr="00730A98" w:rsidRDefault="00121CB2" w:rsidP="00121CB2">
      <w:pPr>
        <w:numPr>
          <w:ilvl w:val="0"/>
          <w:numId w:val="2"/>
        </w:numPr>
        <w:spacing w:before="100" w:beforeAutospacing="1" w:after="100" w:afterAutospacing="1"/>
      </w:pPr>
      <w:r w:rsidRPr="00730A98">
        <w:t>Программирование, использование ПО, проектирование и создание рабочей модели.</w:t>
      </w:r>
    </w:p>
    <w:p w:rsidR="00121CB2" w:rsidRPr="00730A98" w:rsidRDefault="00121CB2" w:rsidP="00121CB2">
      <w:pPr>
        <w:numPr>
          <w:ilvl w:val="0"/>
          <w:numId w:val="2"/>
        </w:numPr>
        <w:spacing w:before="100" w:beforeAutospacing="1" w:after="100" w:afterAutospacing="1"/>
      </w:pPr>
      <w:r w:rsidRPr="00730A98">
        <w:t>Использование ПО для получения информации.</w:t>
      </w:r>
    </w:p>
    <w:p w:rsidR="00121CB2" w:rsidRPr="00730A98" w:rsidRDefault="00121CB2" w:rsidP="00121CB2">
      <w:pPr>
        <w:numPr>
          <w:ilvl w:val="0"/>
          <w:numId w:val="2"/>
        </w:numPr>
        <w:spacing w:before="100" w:beforeAutospacing="1" w:after="100" w:afterAutospacing="1"/>
      </w:pPr>
      <w:r w:rsidRPr="00730A98">
        <w:t>Работа с простыми механизмами, зубчатыми колесами, рычагами, шкивами, трансмиссией.</w:t>
      </w:r>
    </w:p>
    <w:p w:rsidR="00121CB2" w:rsidRPr="00730A98" w:rsidRDefault="00121CB2" w:rsidP="00121CB2">
      <w:pPr>
        <w:spacing w:before="100" w:beforeAutospacing="1" w:after="100" w:afterAutospacing="1"/>
        <w:ind w:left="360" w:firstLine="348"/>
      </w:pPr>
      <w:r w:rsidRPr="00730A98">
        <w:t xml:space="preserve">Набор содержит </w:t>
      </w:r>
      <w:hyperlink r:id="rId6" w:history="1">
        <w:r w:rsidRPr="00730A98">
          <w:rPr>
            <w:rStyle w:val="a4"/>
          </w:rPr>
          <w:t>158 элементов</w:t>
        </w:r>
      </w:hyperlink>
      <w:r w:rsidRPr="00730A98">
        <w:t>: LEGO - детали, LEGO USB Hub, мотор, датчик движения и датчик наклона.</w:t>
      </w:r>
    </w:p>
    <w:p w:rsidR="00121CB2" w:rsidRPr="00730A98" w:rsidRDefault="00121CB2" w:rsidP="00121CB2">
      <w:pPr>
        <w:pStyle w:val="rtejustify"/>
        <w:ind w:firstLine="360"/>
      </w:pPr>
      <w:r w:rsidRPr="00730A98">
        <w:rPr>
          <w:rStyle w:val="a3"/>
          <w:i/>
          <w:iCs/>
        </w:rPr>
        <w:t>LEGO USB Hub</w:t>
      </w:r>
      <w:r w:rsidRPr="00730A98">
        <w:t xml:space="preserve"> – это коммутатор, подключаемый к компьютеру чрез разъём USB, который осуществляет управление датчиками и моторами при помощи программного обеспечения </w:t>
      </w:r>
      <w:r w:rsidRPr="00730A98">
        <w:rPr>
          <w:rStyle w:val="a3"/>
        </w:rPr>
        <w:t>LEGO Education WeDo Software</w:t>
      </w:r>
      <w:r w:rsidRPr="00730A98">
        <w:t>. Через два разъёма коммутатора подключённого к компьютеру подаётся питание  на моторы и проводится обмен данными между датчиками и компьютером. Программное обеспечение LEGO WeDo автоматически обнаруживает каждый мотор или датчик. Программа может работать с тремя USB LEGO-коммутаторами одновременно. Это позволяет собирать из нескольких наборов конструктора сложные модели, содержащие до шести моторов или датчиков.</w:t>
      </w:r>
    </w:p>
    <w:p w:rsidR="00121CB2" w:rsidRPr="00730A98" w:rsidRDefault="00121CB2" w:rsidP="00121CB2">
      <w:pPr>
        <w:pStyle w:val="rtejustify"/>
        <w:ind w:firstLine="360"/>
      </w:pPr>
      <w:r w:rsidRPr="00730A98">
        <w:t xml:space="preserve">В моделях роботов LEGO WeDo можно запрограммировать направление вращения вала </w:t>
      </w:r>
      <w:r w:rsidRPr="00730A98">
        <w:rPr>
          <w:rStyle w:val="a3"/>
          <w:i/>
          <w:iCs/>
        </w:rPr>
        <w:t>мотора</w:t>
      </w:r>
      <w:r w:rsidRPr="00730A98">
        <w:t xml:space="preserve"> (по часовой стрелке или против) и его мощность, соответственно и скорость вращения. Питание на мотор (5В) подаётся через USB порт компьютера. К мотору можно подсоединять оси или другие LEGO-элементы. Стандартное программное обеспечение WeDo распознаёт и может управлять шестью разными моторами.</w:t>
      </w:r>
    </w:p>
    <w:p w:rsidR="00121CB2" w:rsidRPr="00730A98" w:rsidRDefault="00121CB2" w:rsidP="00121CB2">
      <w:pPr>
        <w:pStyle w:val="rtejustify"/>
        <w:ind w:firstLine="360"/>
      </w:pPr>
      <w:r w:rsidRPr="00730A98">
        <w:rPr>
          <w:rStyle w:val="a3"/>
          <w:i/>
          <w:iCs/>
        </w:rPr>
        <w:lastRenderedPageBreak/>
        <w:t>Датчик наклона</w:t>
      </w:r>
      <w:r w:rsidRPr="00730A98">
        <w:t xml:space="preserve"> сообщает о направлении наклона. Он различает шесть положений: «Носом вверх», «Носом вниз», «На левый бок», «На правый бок», «Нет наклона» и «Любой наклон».</w:t>
      </w:r>
    </w:p>
    <w:p w:rsidR="00121CB2" w:rsidRPr="00730A98" w:rsidRDefault="00121CB2" w:rsidP="00121CB2">
      <w:pPr>
        <w:pStyle w:val="rtejustify"/>
        <w:ind w:firstLine="360"/>
      </w:pPr>
      <w:r w:rsidRPr="00730A98">
        <w:rPr>
          <w:rStyle w:val="a3"/>
          <w:i/>
          <w:iCs/>
        </w:rPr>
        <w:t>Датчик расстояния</w:t>
      </w:r>
      <w:r w:rsidRPr="00730A98">
        <w:t xml:space="preserve"> обнаруживает объекты на расстоянии до </w:t>
      </w:r>
      <w:smartTag w:uri="urn:schemas-microsoft-com:office:smarttags" w:element="metricconverter">
        <w:smartTagPr>
          <w:attr w:name="ProductID" w:val="15 см"/>
        </w:smartTagPr>
        <w:r w:rsidRPr="00730A98">
          <w:t>15 см</w:t>
        </w:r>
      </w:smartTag>
      <w:r w:rsidRPr="00730A98">
        <w:t>.</w:t>
      </w:r>
    </w:p>
    <w:p w:rsidR="00121CB2" w:rsidRPr="00730A98" w:rsidRDefault="00121CB2" w:rsidP="00121CB2">
      <w:pPr>
        <w:pStyle w:val="rtejustify"/>
        <w:ind w:firstLine="360"/>
      </w:pPr>
      <w:r w:rsidRPr="00730A98">
        <w:t xml:space="preserve">Конструктор </w:t>
      </w:r>
      <w:r w:rsidRPr="00730A98">
        <w:rPr>
          <w:rStyle w:val="a3"/>
        </w:rPr>
        <w:t>LEGO Education WeDo</w:t>
      </w:r>
      <w:r w:rsidRPr="00730A98">
        <w:t xml:space="preserve"> позволяет:</w:t>
      </w:r>
    </w:p>
    <w:p w:rsidR="00121CB2" w:rsidRPr="00730A98" w:rsidRDefault="00121CB2" w:rsidP="00121CB2">
      <w:pPr>
        <w:numPr>
          <w:ilvl w:val="0"/>
          <w:numId w:val="3"/>
        </w:numPr>
        <w:spacing w:before="100" w:beforeAutospacing="1" w:after="100" w:afterAutospacing="1"/>
      </w:pPr>
      <w:r w:rsidRPr="00730A98">
        <w:t>Собирать стандартные модели по разработанным компанией LEGO Education инструкциям.</w:t>
      </w:r>
    </w:p>
    <w:p w:rsidR="00121CB2" w:rsidRPr="00730A98" w:rsidRDefault="00121CB2" w:rsidP="00121CB2">
      <w:pPr>
        <w:numPr>
          <w:ilvl w:val="0"/>
          <w:numId w:val="3"/>
        </w:numPr>
        <w:spacing w:before="100" w:beforeAutospacing="1" w:after="100" w:afterAutospacing="1"/>
      </w:pPr>
      <w:r w:rsidRPr="00730A98">
        <w:t>Собирать модели по готовым инструкциям, которые можно найти в интернете.</w:t>
      </w:r>
    </w:p>
    <w:p w:rsidR="00121CB2" w:rsidRPr="00730A98" w:rsidRDefault="00121CB2" w:rsidP="00121CB2">
      <w:pPr>
        <w:numPr>
          <w:ilvl w:val="0"/>
          <w:numId w:val="3"/>
        </w:numPr>
        <w:spacing w:before="100" w:beforeAutospacing="1" w:after="100" w:afterAutospacing="1"/>
      </w:pPr>
      <w:r w:rsidRPr="00730A98">
        <w:t>Собирать модели самостоятельно, без использования готовых инструкций. При этом можно задействовать несколько наборов конструктора, использовать несколько коммутаторов, что позволит делать модели с несколькими моторами и датчиками.</w:t>
      </w:r>
    </w:p>
    <w:p w:rsidR="00121CB2" w:rsidRPr="00730A98" w:rsidRDefault="00121CB2" w:rsidP="00121CB2">
      <w:pPr>
        <w:numPr>
          <w:ilvl w:val="0"/>
          <w:numId w:val="3"/>
        </w:numPr>
        <w:spacing w:before="100" w:beforeAutospacing="1" w:after="100" w:afterAutospacing="1"/>
      </w:pPr>
      <w:r w:rsidRPr="00730A98">
        <w:t>Собирать модели использую другие наборы LEGO: «Технология и физика», «Возобновляемые источники энергии», «Пневматика», «Простые механизмы», конструкторы серии LEGO Technic.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 xml:space="preserve">             </w:t>
      </w:r>
      <w:r w:rsidRPr="00730A98">
        <w:tab/>
        <w:t>Работа с образовательными конструкторами LEGO WeDo позволяет школьникам        в 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   естественным.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 xml:space="preserve">           Очень важными представляются тренировка работы в коллективе и развитие самостоятельного технического творчества. Простота в построении модели в сочетании с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большими конструктивными возможностями конструктора позволяют детям в конце урока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увидеть сделанную своими руками модель, которая выполняет поставленную ими задачу.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Моя задача состоит в том, чтобы научить ребят грамотно выразить свою идею,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спроектировать ее техническое и программное решение, реализовать ее в виде модели, способной к функционированию.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Цели курса: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-развитие пространственных и математических представлений в процессе конструирования;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-знакомство с азами программирования (пиктограммы);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-интеграция конструирования в другие виды учебной деятельности (проектную,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исследовательскую);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-возможность создания моделей с обратной связью;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-организация коллективной формы работы, содействие развитию навыков коллективного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труда 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- умение распределять обязанности, планировать свои действия в соответствии с</w:t>
      </w:r>
      <w:r>
        <w:t xml:space="preserve"> </w:t>
      </w:r>
      <w:r w:rsidRPr="00730A98">
        <w:t>общим замыслом, добиваться коллективного результата, анализировать ошибки и неудачи.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Основными задачами курса являются: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ознакомление с основными принципами механики;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ознакомление с основами программирования в компьютерной среде моделирования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LEGO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развитие умения работать по предложенным инструкциям;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развитие умения творчески подходить к решению задачи;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развитие умения довести решение задачи до работающей модели;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развитие конструктивного мышления при разработке индивидуальных или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совместных проектов;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развитие умения излагать мысли в четкой логической последовательности;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отстаивать свою точку зрения, анализировать ситуацию и самостоятельно находить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ответы на вопросы путем логических рассуждений.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Курс позволяет учащимся: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Проявлять творческий подход к решению поставленной задачи;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Создавать модели реальных объектов и процессов;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Оценивать результаты своей и чужой деятельности;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lastRenderedPageBreak/>
        <w:t>· Находить собственные ошибки;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Отстаивать свою точку зрения;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Излагать свои мысли;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Видеть реальный результат своей работы;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Анализировать и делать выводы по проделанной работе.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Совместно обучаться школьникам в рамках одной бригады;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Распределять обязанности в своей бригаде;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· Повышать внимание к культуре и этике общения.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Личностными результатами изучения курса «ЛЕГО-конструирования» является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формирование следующих умений: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Оценивать жизненные ситуации (поступки, явления, события) с точки зрения собственных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ощущений (явления, события), в предложенных ситуациях отмечать конкретные поступки,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которые можно оценить как созидательные или разрушительные;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называть и объяснять свои чувства и ощущения, объяснять своё отношение к поступкам с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позиции общечеловеческих нравственных ценностей;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самостоятельно и творчески реализовывать собственные замыслы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Метапредметными результатами изучения курса «ЛЕГО-конструирования» является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формирование следующих универсальных учебных действий (УУД):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C5408A">
        <w:rPr>
          <w:b/>
        </w:rPr>
        <w:t>Познавательные УУД</w:t>
      </w:r>
      <w:r w:rsidRPr="00730A98">
        <w:t>:определять, различать и называть детали конструктора,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конструировать по условиям, заданным взрослым, по образцу, по чертежу, по заданной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схеме и самостоятельно строить схему.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ориентироваться в своей системе знаний: отличать новое от уже известного.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перерабатывать полученную информацию: делать выводы в результате совместной работы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всей группы, сравнивать и группировать предметы и их образы;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Pr="00730A98" w:rsidRDefault="00121CB2" w:rsidP="00121CB2">
      <w:pPr>
        <w:autoSpaceDE w:val="0"/>
        <w:autoSpaceDN w:val="0"/>
        <w:adjustRightInd w:val="0"/>
      </w:pPr>
      <w:r w:rsidRPr="00C5408A">
        <w:rPr>
          <w:b/>
        </w:rPr>
        <w:t>Регулятивные УУД</w:t>
      </w:r>
      <w:r w:rsidRPr="00730A98">
        <w:t>:уметь работать по предложенным инструкциям.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умение излагать мысли в четкой логической последовательности, отстаивать свою точку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зрения, анализировать ситуацию и самостоятельно находить ответы на вопросы путем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логических рассуждений.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определять и формулировать цель деятельности на занятии с помощью учителя;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Развитие способности к целеполаганию.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Развитие способности к планированию.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Развитие способности к прогнозированию.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Формирование действия контроля.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Формирование действия коррекции.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Развитие способности к оценке.</w:t>
      </w:r>
    </w:p>
    <w:p w:rsidR="00121CB2" w:rsidRPr="00730A98" w:rsidRDefault="00121CB2" w:rsidP="00121CB2">
      <w:pPr>
        <w:autoSpaceDE w:val="0"/>
        <w:autoSpaceDN w:val="0"/>
        <w:adjustRightInd w:val="0"/>
      </w:pPr>
      <w:r w:rsidRPr="00730A98">
        <w:t>Формирование волевой саморегуляции.</w:t>
      </w:r>
    </w:p>
    <w:p w:rsidR="00121CB2" w:rsidRPr="00730A98" w:rsidRDefault="00121CB2" w:rsidP="00121CB2">
      <w:pPr>
        <w:autoSpaceDE w:val="0"/>
        <w:autoSpaceDN w:val="0"/>
        <w:adjustRightInd w:val="0"/>
      </w:pPr>
    </w:p>
    <w:p w:rsidR="00121CB2" w:rsidRDefault="00121CB2" w:rsidP="00121CB2">
      <w:pPr>
        <w:autoSpaceDE w:val="0"/>
        <w:autoSpaceDN w:val="0"/>
        <w:adjustRightInd w:val="0"/>
      </w:pPr>
      <w:r w:rsidRPr="00C5408A">
        <w:rPr>
          <w:b/>
        </w:rPr>
        <w:t>Коммуникативные УУД</w:t>
      </w:r>
      <w:r w:rsidRPr="00730A98">
        <w:t>:уметь работать в паре и в коллективе</w:t>
      </w:r>
      <w:r>
        <w:t>; уметь рассказывать о модели на конкурсах и соревнованиях разного уровня</w:t>
      </w:r>
      <w:r w:rsidRPr="00730A98">
        <w:t>.</w:t>
      </w:r>
    </w:p>
    <w:p w:rsidR="00121CB2" w:rsidRPr="00121CB2" w:rsidRDefault="00121CB2" w:rsidP="00121CB2">
      <w:pPr>
        <w:autoSpaceDE w:val="0"/>
        <w:autoSpaceDN w:val="0"/>
        <w:adjustRightInd w:val="0"/>
        <w:rPr>
          <w:b/>
        </w:rPr>
      </w:pPr>
      <w:r>
        <w:t xml:space="preserve">                 </w:t>
      </w:r>
      <w:r w:rsidRPr="00121CB2">
        <w:rPr>
          <w:b/>
        </w:rPr>
        <w:t>ТЕМАТИТЧЕСКОЕ ПЛАНИРОВКАНИЕ ЗАНЯТИЙ в 1 КЛАССЕ</w:t>
      </w:r>
    </w:p>
    <w:p w:rsidR="00121CB2" w:rsidRPr="00121CB2" w:rsidRDefault="00121CB2" w:rsidP="00121CB2">
      <w:pPr>
        <w:spacing w:before="100" w:beforeAutospacing="1" w:after="100" w:afterAutospacing="1"/>
        <w:ind w:left="360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5"/>
        <w:gridCol w:w="6237"/>
      </w:tblGrid>
      <w:tr w:rsidR="00121CB2" w:rsidRPr="00BD17C4" w:rsidTr="00BA0ED8">
        <w:tc>
          <w:tcPr>
            <w:tcW w:w="594" w:type="dxa"/>
            <w:shd w:val="clear" w:color="auto" w:fill="auto"/>
          </w:tcPr>
          <w:p w:rsidR="00121CB2" w:rsidRPr="00BD17C4" w:rsidRDefault="00121CB2" w:rsidP="00BA0ED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5" w:type="dxa"/>
            <w:shd w:val="clear" w:color="auto" w:fill="auto"/>
          </w:tcPr>
          <w:p w:rsidR="00121CB2" w:rsidRPr="00BD17C4" w:rsidRDefault="00121CB2" w:rsidP="00BA0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121CB2" w:rsidRPr="00BD17C4" w:rsidRDefault="00121CB2" w:rsidP="00BA0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1CB2" w:rsidRPr="00BD17C4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02-06.09.2019</w:t>
            </w:r>
          </w:p>
        </w:tc>
        <w:tc>
          <w:tcPr>
            <w:tcW w:w="6237" w:type="dxa"/>
          </w:tcPr>
          <w:p w:rsidR="00121CB2" w:rsidRPr="00C5408A" w:rsidRDefault="00121CB2" w:rsidP="00BA0E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8A">
              <w:rPr>
                <w:rStyle w:val="FontStyle33"/>
                <w:sz w:val="24"/>
                <w:szCs w:val="24"/>
              </w:rPr>
              <w:t xml:space="preserve">Вводное занятие. Правила работы на уроках Лего-конструирования. </w:t>
            </w:r>
            <w:r w:rsidRPr="00C5408A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ЛЕГО.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</w:p>
        </w:tc>
      </w:tr>
      <w:tr w:rsidR="00121CB2" w:rsidRPr="00BD17C4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09-13.09</w:t>
            </w:r>
          </w:p>
        </w:tc>
        <w:tc>
          <w:tcPr>
            <w:tcW w:w="6237" w:type="dxa"/>
          </w:tcPr>
          <w:p w:rsidR="00121CB2" w:rsidRPr="0012442C" w:rsidRDefault="00121CB2" w:rsidP="00BA0ED8">
            <w:r w:rsidRPr="0012442C">
              <w:t>Знакомство  с ЛЕГО продолжается</w:t>
            </w:r>
          </w:p>
          <w:p w:rsidR="00121CB2" w:rsidRPr="0012442C" w:rsidRDefault="00121CB2" w:rsidP="00BA0ED8">
            <w:pPr>
              <w:jc w:val="both"/>
            </w:pPr>
            <w:r w:rsidRPr="0012442C">
              <w:t>(Спонт</w:t>
            </w:r>
            <w:r>
              <w:t>анная индивидуальная ЛЕГО-игра)</w:t>
            </w: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16-20.09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Путешествие по ЛЕ</w:t>
            </w:r>
            <w:r>
              <w:t>ГО-стране. Исследователи цвета.</w:t>
            </w: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23-27.09</w:t>
            </w:r>
          </w:p>
        </w:tc>
        <w:tc>
          <w:tcPr>
            <w:tcW w:w="6237" w:type="dxa"/>
          </w:tcPr>
          <w:p w:rsidR="00121CB2" w:rsidRPr="006F213A" w:rsidRDefault="00121CB2" w:rsidP="00BA0ED8">
            <w:pPr>
              <w:pStyle w:val="11"/>
              <w:jc w:val="both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Исследователи кирпичиков. Волшебные кирпичики.</w:t>
            </w: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Исследовател</w:t>
            </w:r>
            <w:r>
              <w:t>и формочек. Волшебные формочки.</w:t>
            </w: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07-11.10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Формочки и кирпичики.</w:t>
            </w: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14-18.10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Городской пейзаж.</w:t>
            </w:r>
          </w:p>
          <w:p w:rsidR="00121CB2" w:rsidRPr="0012442C" w:rsidRDefault="00121CB2" w:rsidP="00BA0ED8">
            <w:pPr>
              <w:jc w:val="both"/>
              <w:rPr>
                <w:b/>
                <w:i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21-25.10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Сельский  пейзаж.</w:t>
            </w: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28.10-02.11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Сельскохозяйственные постройки.</w:t>
            </w:r>
          </w:p>
          <w:p w:rsidR="00121CB2" w:rsidRPr="0012442C" w:rsidRDefault="00121CB2" w:rsidP="00BA0ED8">
            <w:pPr>
              <w:jc w:val="both"/>
            </w:pP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11-16.11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Школа, школьный двор.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18-23.11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Транспорт.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25-30.11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Городской транспорт.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02-06.12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Специальный транспорт.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09-13.12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Водный транспорт.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16-20.12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Воздушный транспорт, космические модели.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5D443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23-27.12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Животные. Разнообразие животных.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BB53EA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13-17.01.2020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Дикие животные. Животные пустынь, степей, лесов.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20-24.01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Вертушка.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27-31.01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Волчок.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03-07.02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Перекидные качели.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10-14.02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Карета.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17-21.02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ЛЕГО-подарок для мамы.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24-28.02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  <w:r w:rsidRPr="0012442C">
              <w:rPr>
                <w:rFonts w:ascii="Times New Roman" w:hAnsi="Times New Roman"/>
              </w:rPr>
              <w:t>Строительство домов.</w:t>
            </w:r>
          </w:p>
          <w:p w:rsidR="00121CB2" w:rsidRPr="0012442C" w:rsidRDefault="00121CB2" w:rsidP="00BA0ED8">
            <w:pPr>
              <w:pStyle w:val="11"/>
              <w:rPr>
                <w:rFonts w:ascii="Times New Roman" w:hAnsi="Times New Roman"/>
              </w:rPr>
            </w:pPr>
          </w:p>
          <w:p w:rsidR="00121CB2" w:rsidRPr="0012442C" w:rsidRDefault="00121CB2" w:rsidP="00BA0ED8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02-06.03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Плот.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09-13.03</w:t>
            </w:r>
          </w:p>
        </w:tc>
        <w:tc>
          <w:tcPr>
            <w:tcW w:w="6237" w:type="dxa"/>
          </w:tcPr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  <w:r w:rsidRPr="00FC30C1">
              <w:rPr>
                <w:rStyle w:val="FontStyle33"/>
                <w:sz w:val="22"/>
                <w:szCs w:val="22"/>
              </w:rPr>
              <w:t>В мире фантастики. Фигурки фантастических существ.</w:t>
            </w: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  <w:p w:rsidR="00121CB2" w:rsidRPr="00FC30C1" w:rsidRDefault="00121CB2" w:rsidP="00BA0ED8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2"/>
                <w:szCs w:val="22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16-20.03</w:t>
            </w:r>
          </w:p>
        </w:tc>
        <w:tc>
          <w:tcPr>
            <w:tcW w:w="6237" w:type="dxa"/>
          </w:tcPr>
          <w:p w:rsidR="00121CB2" w:rsidRPr="0012442C" w:rsidRDefault="00121CB2" w:rsidP="00BA0ED8">
            <w:r w:rsidRPr="0012442C">
              <w:t>Русские народные сказки.</w:t>
            </w:r>
          </w:p>
          <w:p w:rsidR="00121CB2" w:rsidRPr="0012442C" w:rsidRDefault="00121CB2" w:rsidP="00BA0ED8"/>
          <w:p w:rsidR="00121CB2" w:rsidRPr="0012442C" w:rsidRDefault="00121CB2" w:rsidP="00BA0ED8">
            <w:pPr>
              <w:rPr>
                <w:u w:val="single"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Сказки русских писателей.</w:t>
            </w:r>
          </w:p>
          <w:p w:rsidR="00121CB2" w:rsidRPr="0012442C" w:rsidRDefault="00121CB2" w:rsidP="00BA0ED8">
            <w:pPr>
              <w:jc w:val="both"/>
            </w:pP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06-10.04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Сказки зарубежных писателей.</w:t>
            </w:r>
          </w:p>
          <w:p w:rsidR="00121CB2" w:rsidRPr="0012442C" w:rsidRDefault="00121CB2" w:rsidP="00BA0ED8">
            <w:pPr>
              <w:jc w:val="both"/>
            </w:pP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13-17.04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Любимые сказочные герои.</w:t>
            </w: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20-24.04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</w:pPr>
            <w:r w:rsidRPr="0012442C">
              <w:t>Изготовление моделей к проведению лего-фестиваля.</w:t>
            </w:r>
          </w:p>
          <w:p w:rsidR="00121CB2" w:rsidRPr="0012442C" w:rsidRDefault="00121CB2" w:rsidP="00BA0ED8">
            <w:pPr>
              <w:jc w:val="both"/>
            </w:pPr>
          </w:p>
          <w:p w:rsidR="00121CB2" w:rsidRPr="0012442C" w:rsidRDefault="00121CB2" w:rsidP="00BA0ED8">
            <w:pPr>
              <w:jc w:val="both"/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27.04-08.05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  <w:rPr>
                <w:i/>
              </w:rPr>
            </w:pPr>
            <w:r w:rsidRPr="0012442C">
              <w:rPr>
                <w:i/>
              </w:rPr>
              <w:t>Лего-фестиваль.</w:t>
            </w:r>
          </w:p>
          <w:p w:rsidR="00121CB2" w:rsidRPr="0012442C" w:rsidRDefault="00121CB2" w:rsidP="00BA0ED8">
            <w:pPr>
              <w:jc w:val="both"/>
              <w:rPr>
                <w:i/>
              </w:rPr>
            </w:pPr>
          </w:p>
          <w:p w:rsidR="00121CB2" w:rsidRPr="0012442C" w:rsidRDefault="00121CB2" w:rsidP="00BA0ED8">
            <w:pPr>
              <w:jc w:val="both"/>
              <w:rPr>
                <w:b/>
                <w:i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04-15.05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  <w:rPr>
                <w:i/>
              </w:rPr>
            </w:pPr>
            <w:r w:rsidRPr="0012442C">
              <w:rPr>
                <w:i/>
              </w:rPr>
              <w:t>Лего-фестиваль.</w:t>
            </w:r>
          </w:p>
          <w:p w:rsidR="00121CB2" w:rsidRPr="0012442C" w:rsidRDefault="00121CB2" w:rsidP="00BA0ED8">
            <w:pPr>
              <w:jc w:val="both"/>
              <w:rPr>
                <w:i/>
              </w:rPr>
            </w:pPr>
          </w:p>
          <w:p w:rsidR="00121CB2" w:rsidRPr="0012442C" w:rsidRDefault="00121CB2" w:rsidP="00BA0ED8">
            <w:pPr>
              <w:jc w:val="both"/>
              <w:rPr>
                <w:b/>
                <w:i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11-23.05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  <w:rPr>
                <w:i/>
              </w:rPr>
            </w:pPr>
            <w:r w:rsidRPr="0012442C">
              <w:rPr>
                <w:i/>
              </w:rPr>
              <w:t>Лего-фестиваль.</w:t>
            </w:r>
          </w:p>
          <w:p w:rsidR="00121CB2" w:rsidRPr="0012442C" w:rsidRDefault="00121CB2" w:rsidP="00BA0ED8">
            <w:pPr>
              <w:jc w:val="both"/>
              <w:rPr>
                <w:i/>
              </w:rPr>
            </w:pPr>
          </w:p>
          <w:p w:rsidR="00121CB2" w:rsidRPr="0012442C" w:rsidRDefault="00121CB2" w:rsidP="00BA0ED8">
            <w:pPr>
              <w:jc w:val="both"/>
              <w:rPr>
                <w:b/>
                <w:i/>
              </w:rPr>
            </w:pPr>
          </w:p>
        </w:tc>
      </w:tr>
      <w:tr w:rsidR="00121CB2" w:rsidRPr="00F23423" w:rsidTr="00BA0ED8">
        <w:tc>
          <w:tcPr>
            <w:tcW w:w="594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95" w:type="dxa"/>
            <w:shd w:val="clear" w:color="auto" w:fill="auto"/>
          </w:tcPr>
          <w:p w:rsidR="00121CB2" w:rsidRPr="008A4B91" w:rsidRDefault="00121CB2" w:rsidP="00BA0ED8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18-29.05</w:t>
            </w:r>
          </w:p>
        </w:tc>
        <w:tc>
          <w:tcPr>
            <w:tcW w:w="6237" w:type="dxa"/>
          </w:tcPr>
          <w:p w:rsidR="00121CB2" w:rsidRPr="0012442C" w:rsidRDefault="00121CB2" w:rsidP="00BA0ED8">
            <w:pPr>
              <w:jc w:val="both"/>
              <w:rPr>
                <w:i/>
              </w:rPr>
            </w:pPr>
            <w:r w:rsidRPr="0012442C">
              <w:rPr>
                <w:i/>
              </w:rPr>
              <w:t>Лего-фестиваль.</w:t>
            </w:r>
          </w:p>
          <w:p w:rsidR="00121CB2" w:rsidRPr="0012442C" w:rsidRDefault="00121CB2" w:rsidP="00BA0ED8">
            <w:pPr>
              <w:jc w:val="both"/>
              <w:rPr>
                <w:i/>
              </w:rPr>
            </w:pPr>
          </w:p>
          <w:p w:rsidR="00121CB2" w:rsidRPr="0012442C" w:rsidRDefault="00121CB2" w:rsidP="00BA0ED8">
            <w:pPr>
              <w:jc w:val="both"/>
              <w:rPr>
                <w:b/>
                <w:i/>
              </w:rPr>
            </w:pPr>
          </w:p>
        </w:tc>
      </w:tr>
    </w:tbl>
    <w:p w:rsidR="00121CB2" w:rsidRDefault="00121CB2" w:rsidP="00121CB2"/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Default="00121CB2" w:rsidP="00121CB2">
      <w:pPr>
        <w:spacing w:before="100" w:beforeAutospacing="1" w:after="100" w:afterAutospacing="1"/>
      </w:pPr>
    </w:p>
    <w:p w:rsidR="00121CB2" w:rsidRPr="00A72F93" w:rsidRDefault="00121CB2" w:rsidP="00121CB2">
      <w:pPr>
        <w:spacing w:before="100" w:beforeAutospacing="1" w:after="100" w:afterAutospacing="1"/>
        <w:sectPr w:rsidR="00121CB2" w:rsidRPr="00A72F93" w:rsidSect="00F64F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672"/>
        <w:tblW w:w="13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1653"/>
        <w:gridCol w:w="7406"/>
        <w:gridCol w:w="3433"/>
      </w:tblGrid>
      <w:tr w:rsidR="00121CB2" w:rsidRPr="00A72F93" w:rsidTr="00BA0ED8">
        <w:tc>
          <w:tcPr>
            <w:tcW w:w="13024" w:type="dxa"/>
            <w:gridSpan w:val="4"/>
          </w:tcPr>
          <w:p w:rsidR="00121CB2" w:rsidRPr="00A72F93" w:rsidRDefault="00121CB2" w:rsidP="00BA0ED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ТЕМАТИЧЕСКОЕ ПЛАНИРОВАНИЕ 2-4 классы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72F93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72F93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433" w:type="dxa"/>
          </w:tcPr>
          <w:p w:rsidR="00121CB2" w:rsidRPr="00A72F93" w:rsidRDefault="00121CB2" w:rsidP="00BA0ED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72F93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Форма занятий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02-06.09.2019</w:t>
            </w:r>
          </w:p>
        </w:tc>
        <w:tc>
          <w:tcPr>
            <w:tcW w:w="7406" w:type="dxa"/>
          </w:tcPr>
          <w:p w:rsidR="00121CB2" w:rsidRPr="00A72F93" w:rsidRDefault="00121CB2" w:rsidP="00121CB2">
            <w:r w:rsidRPr="00A72F93">
              <w:t>Вводное занятие.</w:t>
            </w: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Техника безопасности.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Инструктивное занятие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09-13.09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Способы крепления деталей.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Знакомство с деталями конструктора.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16-20.09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Модель: вал, редуктор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23-27.09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Модель: лего коммутатор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Равновесие. Модель раздвижного моста.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07-11.10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Цикличность действий в механизмах.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14-18.10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Мотор. Модель: автомобиль.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21-25.10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Мотор. Модель: обезьяна.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28.10-02.11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Мотор. Модель: птица.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11-16.11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Сборка модели вратаря.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11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18-23.11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b/>
                <w:bCs/>
                <w:lang w:eastAsia="en-US"/>
              </w:rPr>
            </w:pPr>
            <w:r w:rsidRPr="00A72F93">
              <w:rPr>
                <w:lang w:eastAsia="en-US"/>
              </w:rPr>
              <w:t>Модель: вратарь.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121CB2">
        <w:trPr>
          <w:trHeight w:val="619"/>
        </w:trPr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12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25-30.11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Сборка модели погрузчика.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13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02-06.12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Модель: погрузчик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14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09-13.12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Сборка модели подъемника.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15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16-20.12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Модель: подъемник.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16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23-27.12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Сборка модели на свой выбор.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Творческая работа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17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13-17.01.2020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Введение в робототехнику. Знакомство с программой WeDo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t>Инструктивное занятие</w:t>
            </w:r>
          </w:p>
        </w:tc>
      </w:tr>
      <w:tr w:rsidR="00121CB2" w:rsidRPr="00A72F93" w:rsidTr="00EE054C">
        <w:tc>
          <w:tcPr>
            <w:tcW w:w="532" w:type="dxa"/>
          </w:tcPr>
          <w:p w:rsidR="00121CB2" w:rsidRPr="00A72F93" w:rsidRDefault="00121CB2" w:rsidP="00121CB2">
            <w:pPr>
              <w:rPr>
                <w:lang w:eastAsia="en-US"/>
              </w:rPr>
            </w:pPr>
          </w:p>
          <w:p w:rsidR="00121CB2" w:rsidRPr="00A72F93" w:rsidRDefault="00121CB2" w:rsidP="00121CB2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lastRenderedPageBreak/>
              <w:t>18</w:t>
            </w:r>
          </w:p>
        </w:tc>
        <w:tc>
          <w:tcPr>
            <w:tcW w:w="1653" w:type="dxa"/>
            <w:shd w:val="clear" w:color="auto" w:fill="auto"/>
          </w:tcPr>
          <w:p w:rsidR="00121CB2" w:rsidRPr="008A4B91" w:rsidRDefault="00121CB2" w:rsidP="00121CB2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lastRenderedPageBreak/>
              <w:t>20-24.01</w:t>
            </w:r>
          </w:p>
        </w:tc>
        <w:tc>
          <w:tcPr>
            <w:tcW w:w="7406" w:type="dxa"/>
          </w:tcPr>
          <w:p w:rsidR="00121CB2" w:rsidRPr="00A72F93" w:rsidRDefault="00121CB2" w:rsidP="00121CB2">
            <w:pPr>
              <w:rPr>
                <w:b/>
                <w:bCs/>
                <w:lang w:eastAsia="en-US"/>
              </w:rPr>
            </w:pPr>
            <w:r w:rsidRPr="00A72F93">
              <w:t>Танцующие птички». Мощность мотора.</w:t>
            </w:r>
          </w:p>
        </w:tc>
        <w:tc>
          <w:tcPr>
            <w:tcW w:w="3433" w:type="dxa"/>
          </w:tcPr>
          <w:p w:rsidR="00121CB2" w:rsidRPr="00A72F93" w:rsidRDefault="00121CB2" w:rsidP="00121CB2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19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26.01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t>«Умный волчок». Работа с секундомером.</w:t>
            </w:r>
          </w:p>
        </w:tc>
        <w:tc>
          <w:tcPr>
            <w:tcW w:w="3433" w:type="dxa"/>
          </w:tcPr>
          <w:p w:rsidR="00121CB2" w:rsidRPr="00A72F93" w:rsidRDefault="00121CB2" w:rsidP="00BA0ED8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20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02.02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t>«Обезьянка – барабанщица». Коленвал.</w:t>
            </w:r>
          </w:p>
        </w:tc>
        <w:tc>
          <w:tcPr>
            <w:tcW w:w="3433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21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9.02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t>«Голодный крокодил». Датчик расстояния.</w:t>
            </w:r>
          </w:p>
        </w:tc>
        <w:tc>
          <w:tcPr>
            <w:tcW w:w="3433" w:type="dxa"/>
          </w:tcPr>
          <w:p w:rsidR="00121CB2" w:rsidRPr="00A72F93" w:rsidRDefault="00121CB2" w:rsidP="00BA0ED8">
            <w:pPr>
              <w:rPr>
                <w:lang w:val="en-US"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22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16.02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t>«Лев». Датчик наклона.</w:t>
            </w:r>
          </w:p>
        </w:tc>
        <w:tc>
          <w:tcPr>
            <w:tcW w:w="3433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23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pStyle w:val="a5"/>
              <w:spacing w:before="0" w:after="0"/>
              <w:jc w:val="center"/>
            </w:pPr>
            <w:r w:rsidRPr="00A72F93">
              <w:t>2</w:t>
            </w:r>
            <w:r>
              <w:t>4</w:t>
            </w:r>
            <w:r w:rsidRPr="00A72F93">
              <w:t>.02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pStyle w:val="a5"/>
              <w:spacing w:before="0" w:after="0"/>
              <w:ind w:left="0"/>
            </w:pPr>
            <w:r w:rsidRPr="00A72F93">
              <w:t>«Птица». Звук в программе.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24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02.03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t>«Футбол». Счетчик голов.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25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</w:pPr>
            <w:r w:rsidRPr="00A72F93">
              <w:t>09.03</w:t>
            </w:r>
          </w:p>
        </w:tc>
        <w:tc>
          <w:tcPr>
            <w:tcW w:w="7406" w:type="dxa"/>
          </w:tcPr>
          <w:p w:rsidR="00121CB2" w:rsidRPr="00A72F93" w:rsidRDefault="00121CB2" w:rsidP="00BA0ED8">
            <w:r w:rsidRPr="00A72F93">
              <w:t>«Болельщики». Датчик расстояния.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26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</w:pPr>
            <w:r w:rsidRPr="00A72F93">
              <w:t>16.03</w:t>
            </w:r>
          </w:p>
        </w:tc>
        <w:tc>
          <w:tcPr>
            <w:tcW w:w="7406" w:type="dxa"/>
          </w:tcPr>
          <w:p w:rsidR="00121CB2" w:rsidRPr="00A72F93" w:rsidRDefault="00121CB2" w:rsidP="00BA0ED8">
            <w:r w:rsidRPr="00A72F93">
              <w:t>«Самолёт». Зависимость мощности мотора от показания датчика.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27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</w:pPr>
            <w:r w:rsidRPr="00A72F93">
              <w:t>06.04</w:t>
            </w:r>
          </w:p>
        </w:tc>
        <w:tc>
          <w:tcPr>
            <w:tcW w:w="7406" w:type="dxa"/>
          </w:tcPr>
          <w:p w:rsidR="00121CB2" w:rsidRPr="00A72F93" w:rsidRDefault="00121CB2" w:rsidP="00BA0ED8">
            <w:r w:rsidRPr="00A72F93">
              <w:t>«Великан». Датчик расстояния.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t>Исследование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28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13.04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u w:val="single"/>
              </w:rPr>
            </w:pPr>
            <w:r w:rsidRPr="00A72F93">
              <w:t>Рука-манипулятор.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29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</w:pPr>
            <w:r w:rsidRPr="00A72F93">
              <w:t>20.04</w:t>
            </w:r>
          </w:p>
        </w:tc>
        <w:tc>
          <w:tcPr>
            <w:tcW w:w="7406" w:type="dxa"/>
          </w:tcPr>
          <w:p w:rsidR="00121CB2" w:rsidRPr="00A72F93" w:rsidRDefault="00121CB2" w:rsidP="00BA0ED8">
            <w:r w:rsidRPr="00A72F93">
              <w:t>Цепная передача. Модель: конвейер.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30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</w:pPr>
            <w:r w:rsidRPr="00A72F93">
              <w:t>27.04</w:t>
            </w:r>
          </w:p>
        </w:tc>
        <w:tc>
          <w:tcPr>
            <w:tcW w:w="7406" w:type="dxa"/>
          </w:tcPr>
          <w:p w:rsidR="00121CB2" w:rsidRPr="00A72F93" w:rsidRDefault="00121CB2" w:rsidP="00BA0ED8">
            <w:r w:rsidRPr="00A72F93">
              <w:t>Взаимодействие механизмов. Модель: карусель.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Практическая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31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jc w:val="center"/>
              <w:rPr>
                <w:lang w:eastAsia="en-US"/>
              </w:rPr>
            </w:pPr>
            <w:r w:rsidRPr="00A72F93">
              <w:rPr>
                <w:lang w:eastAsia="en-US"/>
              </w:rPr>
              <w:t>04.05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u w:val="single"/>
              </w:rPr>
            </w:pPr>
            <w:r w:rsidRPr="00A72F93">
              <w:t>Модель: контролёр пропускного режима.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t>Тренинг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32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pStyle w:val="a5"/>
              <w:spacing w:before="0" w:after="0"/>
              <w:jc w:val="center"/>
            </w:pPr>
            <w:r w:rsidRPr="00A72F93">
              <w:t>11.05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b/>
                <w:bCs/>
              </w:rPr>
            </w:pPr>
            <w:r w:rsidRPr="00A72F93">
              <w:t>Проект: «Полезные машины»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t>Самостоятельная работа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33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pStyle w:val="a5"/>
              <w:spacing w:before="0" w:after="0"/>
              <w:jc w:val="center"/>
            </w:pPr>
            <w:r w:rsidRPr="00A72F93">
              <w:t>18.05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b/>
                <w:bCs/>
              </w:rPr>
            </w:pPr>
            <w:r w:rsidRPr="00A72F93">
              <w:t>Проект: «Полезные машины»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rPr>
                <w:lang w:eastAsia="en-US"/>
              </w:rPr>
              <w:t>Тренинг</w:t>
            </w:r>
          </w:p>
        </w:tc>
      </w:tr>
      <w:tr w:rsidR="00121CB2" w:rsidRPr="00A72F93" w:rsidTr="00BA0ED8">
        <w:tc>
          <w:tcPr>
            <w:tcW w:w="532" w:type="dxa"/>
          </w:tcPr>
          <w:p w:rsidR="00121CB2" w:rsidRPr="00A72F93" w:rsidRDefault="00121CB2" w:rsidP="00BA0ED8">
            <w:pPr>
              <w:rPr>
                <w:lang w:eastAsia="en-US"/>
              </w:rPr>
            </w:pPr>
          </w:p>
          <w:p w:rsidR="00121CB2" w:rsidRPr="00A72F93" w:rsidRDefault="00121CB2" w:rsidP="00BA0ED8">
            <w:pPr>
              <w:rPr>
                <w:lang w:eastAsia="en-US"/>
              </w:rPr>
            </w:pPr>
            <w:r w:rsidRPr="00A72F93">
              <w:rPr>
                <w:lang w:eastAsia="en-US"/>
              </w:rPr>
              <w:t>34</w:t>
            </w:r>
          </w:p>
        </w:tc>
        <w:tc>
          <w:tcPr>
            <w:tcW w:w="1653" w:type="dxa"/>
          </w:tcPr>
          <w:p w:rsidR="00121CB2" w:rsidRPr="00A72F93" w:rsidRDefault="00121CB2" w:rsidP="00BA0ED8">
            <w:pPr>
              <w:pStyle w:val="a5"/>
              <w:spacing w:before="0" w:after="0"/>
              <w:jc w:val="center"/>
            </w:pPr>
            <w:r w:rsidRPr="00A72F93">
              <w:t>25.05</w:t>
            </w:r>
          </w:p>
        </w:tc>
        <w:tc>
          <w:tcPr>
            <w:tcW w:w="7406" w:type="dxa"/>
          </w:tcPr>
          <w:p w:rsidR="00121CB2" w:rsidRPr="00A72F93" w:rsidRDefault="00121CB2" w:rsidP="00BA0ED8">
            <w:pPr>
              <w:rPr>
                <w:b/>
                <w:bCs/>
              </w:rPr>
            </w:pPr>
            <w:r w:rsidRPr="00A72F93">
              <w:t>Проект: «Полезные машины»</w:t>
            </w:r>
          </w:p>
        </w:tc>
        <w:tc>
          <w:tcPr>
            <w:tcW w:w="3433" w:type="dxa"/>
          </w:tcPr>
          <w:p w:rsidR="00121CB2" w:rsidRPr="00A72F93" w:rsidRDefault="00121CB2" w:rsidP="00BA0ED8">
            <w:r w:rsidRPr="00A72F93">
              <w:t>Самостоятельная работа</w:t>
            </w:r>
          </w:p>
        </w:tc>
      </w:tr>
    </w:tbl>
    <w:p w:rsidR="00121CB2" w:rsidRDefault="00121CB2" w:rsidP="00121CB2">
      <w:pPr>
        <w:jc w:val="center"/>
      </w:pPr>
    </w:p>
    <w:p w:rsidR="00121CB2" w:rsidRDefault="00121CB2" w:rsidP="00121CB2">
      <w:pPr>
        <w:jc w:val="center"/>
      </w:pPr>
    </w:p>
    <w:p w:rsidR="00121CB2" w:rsidRDefault="00121CB2" w:rsidP="00121CB2">
      <w:pPr>
        <w:jc w:val="center"/>
      </w:pPr>
    </w:p>
    <w:p w:rsidR="00121CB2" w:rsidRDefault="00121CB2" w:rsidP="00121CB2">
      <w:pPr>
        <w:jc w:val="center"/>
      </w:pPr>
    </w:p>
    <w:p w:rsidR="00121CB2" w:rsidRDefault="00121CB2" w:rsidP="00121CB2">
      <w:pPr>
        <w:jc w:val="center"/>
      </w:pPr>
    </w:p>
    <w:p w:rsidR="00121CB2" w:rsidRPr="0012442C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rPr>
          <w:b/>
          <w:u w:val="single"/>
        </w:rPr>
      </w:pPr>
    </w:p>
    <w:p w:rsidR="00121CB2" w:rsidRDefault="00121CB2" w:rsidP="00121CB2">
      <w:pPr>
        <w:rPr>
          <w:b/>
          <w:u w:val="single"/>
        </w:rPr>
      </w:pPr>
    </w:p>
    <w:p w:rsidR="00121CB2" w:rsidRPr="00A72F93" w:rsidRDefault="00121CB2" w:rsidP="00121CB2">
      <w:r>
        <w:tab/>
      </w:r>
      <w:r>
        <w:tab/>
      </w:r>
      <w:r>
        <w:tab/>
      </w:r>
      <w:r>
        <w:tab/>
      </w: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Default="00121CB2" w:rsidP="00121CB2">
      <w:pPr>
        <w:widowControl w:val="0"/>
        <w:jc w:val="center"/>
        <w:rPr>
          <w:b/>
        </w:rPr>
      </w:pPr>
    </w:p>
    <w:p w:rsidR="00121CB2" w:rsidRPr="0012442C" w:rsidRDefault="00121CB2" w:rsidP="00121CB2">
      <w:pPr>
        <w:widowControl w:val="0"/>
        <w:jc w:val="center"/>
        <w:rPr>
          <w:b/>
        </w:rPr>
      </w:pPr>
    </w:p>
    <w:p w:rsidR="004830A1" w:rsidRDefault="004830A1"/>
    <w:sectPr w:rsidR="004830A1" w:rsidSect="003C6C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>
    <w:nsid w:val="1E042C22"/>
    <w:multiLevelType w:val="multilevel"/>
    <w:tmpl w:val="ED64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D7AB4"/>
    <w:multiLevelType w:val="multilevel"/>
    <w:tmpl w:val="191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A2367"/>
    <w:multiLevelType w:val="multilevel"/>
    <w:tmpl w:val="A36A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46294"/>
    <w:multiLevelType w:val="hybridMultilevel"/>
    <w:tmpl w:val="D5C692C8"/>
    <w:lvl w:ilvl="0" w:tplc="8D3EF356">
      <w:start w:val="1"/>
      <w:numFmt w:val="decimal"/>
      <w:lvlText w:val="%1."/>
      <w:lvlJc w:val="left"/>
      <w:pPr>
        <w:ind w:left="643" w:hanging="360"/>
      </w:pPr>
      <w:rPr>
        <w:rFonts w:cs="Times New Roman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B2"/>
    <w:rsid w:val="00121CB2"/>
    <w:rsid w:val="004830A1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2386-4CDD-4C82-BC46-3FC35ED4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tejustify">
    <w:name w:val="rtejustify"/>
    <w:basedOn w:val="a"/>
    <w:rsid w:val="00121CB2"/>
    <w:pPr>
      <w:spacing w:before="100" w:beforeAutospacing="1" w:after="100" w:afterAutospacing="1"/>
    </w:pPr>
  </w:style>
  <w:style w:type="character" w:styleId="a3">
    <w:name w:val="Strong"/>
    <w:basedOn w:val="a0"/>
    <w:qFormat/>
    <w:rsid w:val="00121CB2"/>
    <w:rPr>
      <w:b/>
      <w:bCs/>
    </w:rPr>
  </w:style>
  <w:style w:type="character" w:styleId="a4">
    <w:name w:val="Hyperlink"/>
    <w:basedOn w:val="a0"/>
    <w:rsid w:val="00121CB2"/>
    <w:rPr>
      <w:color w:val="0000FF"/>
      <w:u w:val="single"/>
    </w:rPr>
  </w:style>
  <w:style w:type="paragraph" w:styleId="a5">
    <w:name w:val="Normal (Web)"/>
    <w:basedOn w:val="a"/>
    <w:rsid w:val="00121CB2"/>
    <w:pPr>
      <w:spacing w:before="150" w:after="150"/>
      <w:ind w:left="300" w:right="300"/>
      <w:jc w:val="both"/>
    </w:pPr>
  </w:style>
  <w:style w:type="paragraph" w:customStyle="1" w:styleId="11">
    <w:name w:val="Без интервала1"/>
    <w:basedOn w:val="a"/>
    <w:rsid w:val="00121CB2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121CB2"/>
  </w:style>
  <w:style w:type="character" w:customStyle="1" w:styleId="FontStyle66">
    <w:name w:val="Font Style66"/>
    <w:basedOn w:val="a0"/>
    <w:rsid w:val="00121CB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121C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21C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rsid w:val="00121C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a0"/>
    <w:rsid w:val="00121CB2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rsid w:val="00121C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26">
    <w:name w:val="Font Style26"/>
    <w:basedOn w:val="a0"/>
    <w:rsid w:val="00121CB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121CB2"/>
    <w:pPr>
      <w:widowControl w:val="0"/>
      <w:autoSpaceDE w:val="0"/>
      <w:autoSpaceDN w:val="0"/>
      <w:adjustRightInd w:val="0"/>
      <w:spacing w:line="379" w:lineRule="exact"/>
    </w:pPr>
    <w:rPr>
      <w:rFonts w:eastAsia="Calibri"/>
    </w:rPr>
  </w:style>
  <w:style w:type="paragraph" w:customStyle="1" w:styleId="Style17">
    <w:name w:val="Style17"/>
    <w:basedOn w:val="a"/>
    <w:rsid w:val="00121CB2"/>
    <w:pPr>
      <w:widowControl w:val="0"/>
      <w:autoSpaceDE w:val="0"/>
      <w:autoSpaceDN w:val="0"/>
      <w:adjustRightInd w:val="0"/>
      <w:spacing w:line="379" w:lineRule="exact"/>
    </w:pPr>
    <w:rPr>
      <w:rFonts w:eastAsia="Calibri"/>
    </w:rPr>
  </w:style>
  <w:style w:type="character" w:customStyle="1" w:styleId="FontStyle31">
    <w:name w:val="Font Style31"/>
    <w:basedOn w:val="a0"/>
    <w:rsid w:val="00121CB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121CB2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.edu54.ru/sites/default/files/979580element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Байбосынова Злиха Ганиевна</dc:creator>
  <cp:keywords/>
  <dc:description/>
  <cp:lastModifiedBy>Байбосынова Злиха Ганиевна</cp:lastModifiedBy>
  <cp:revision>3</cp:revision>
  <dcterms:created xsi:type="dcterms:W3CDTF">2019-10-21T07:02:00Z</dcterms:created>
  <dcterms:modified xsi:type="dcterms:W3CDTF">2019-10-21T09:50:00Z</dcterms:modified>
</cp:coreProperties>
</file>