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D" w:rsidRDefault="00010BFD" w:rsidP="00010BFD">
      <w:pPr>
        <w:pStyle w:val="Standard"/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5.05pt;margin-top:-19.95pt;width:589.05pt;height:833.65pt;z-index:-251658240;mso-position-horizontal-relative:text;mso-position-vertical-relative:text;mso-width-relative:page;mso-height-relative:page" wrapcoords="-34 0 -34 21576 21600 21576 21600 0 -34 0">
            <v:imagedata r:id="rId8" o:title="doc01519620191024163248_004"/>
            <w10:wrap type="tight"/>
          </v:shape>
        </w:pict>
      </w:r>
    </w:p>
    <w:p w:rsidR="0033715F" w:rsidRPr="00DE2405" w:rsidRDefault="0033715F" w:rsidP="00DE2405">
      <w:pPr>
        <w:pStyle w:val="Standard"/>
        <w:spacing w:after="0" w:line="240" w:lineRule="auto"/>
        <w:ind w:firstLine="709"/>
        <w:jc w:val="both"/>
        <w:rPr>
          <w:rFonts w:cs="Calibri"/>
          <w:vanish/>
          <w:lang w:eastAsia="ru-RU"/>
        </w:rPr>
      </w:pPr>
    </w:p>
    <w:p w:rsidR="0033715F" w:rsidRDefault="0033715F" w:rsidP="00DE2405">
      <w:pPr>
        <w:pStyle w:val="Standard"/>
        <w:spacing w:after="0"/>
        <w:ind w:firstLine="709"/>
        <w:jc w:val="center"/>
        <w:rPr>
          <w:rFonts w:cs="Calibri"/>
          <w:b/>
        </w:rPr>
      </w:pPr>
      <w:r w:rsidRPr="00DE2405">
        <w:rPr>
          <w:rFonts w:cs="Calibri"/>
          <w:b/>
        </w:rPr>
        <w:t>Пояснительная записка</w:t>
      </w:r>
    </w:p>
    <w:p w:rsidR="0033715F" w:rsidRPr="00DE2405" w:rsidRDefault="0033715F" w:rsidP="00DE2405">
      <w:pPr>
        <w:pStyle w:val="Standard"/>
        <w:spacing w:after="0"/>
        <w:ind w:firstLine="709"/>
        <w:jc w:val="both"/>
        <w:rPr>
          <w:rFonts w:cs="Calibri"/>
          <w:b/>
        </w:rPr>
      </w:pPr>
    </w:p>
    <w:p w:rsidR="00452C2A" w:rsidRDefault="0033715F" w:rsidP="00452C2A">
      <w:pPr>
        <w:pStyle w:val="1"/>
        <w:ind w:left="360"/>
        <w:rPr>
          <w:rStyle w:val="FontStyle12"/>
          <w:rFonts w:cs="Calibri"/>
          <w:b/>
        </w:rPr>
      </w:pPr>
      <w:r w:rsidRPr="00DE2405">
        <w:rPr>
          <w:rStyle w:val="FontStyle12"/>
          <w:rFonts w:cs="Calibri"/>
        </w:rPr>
        <w:t xml:space="preserve">Рабочая программа по предмету «Русский язык» для 10 класса составлена на основе </w:t>
      </w:r>
      <w:r w:rsidRPr="00DE2405">
        <w:rPr>
          <w:rStyle w:val="FontStyle12"/>
          <w:rFonts w:cs="Calibri"/>
          <w:b/>
        </w:rPr>
        <w:t>нормативно-правовых документов:</w:t>
      </w:r>
    </w:p>
    <w:p w:rsidR="00452C2A" w:rsidRDefault="00452C2A" w:rsidP="00452C2A">
      <w:pPr>
        <w:pStyle w:val="1"/>
        <w:ind w:left="360"/>
        <w:rPr>
          <w:rStyle w:val="FontStyle12"/>
          <w:rFonts w:cs="Calibri"/>
          <w:b/>
        </w:rPr>
      </w:pPr>
    </w:p>
    <w:p w:rsidR="00452C2A" w:rsidRPr="00452C2A" w:rsidRDefault="0033715F" w:rsidP="00452C2A">
      <w:pPr>
        <w:pStyle w:val="1"/>
        <w:ind w:left="360"/>
        <w:rPr>
          <w:sz w:val="24"/>
          <w:szCs w:val="24"/>
          <w:lang w:eastAsia="ru-RU"/>
        </w:rPr>
      </w:pPr>
      <w:r w:rsidRPr="00DE2405">
        <w:rPr>
          <w:rFonts w:cs="Calibri"/>
          <w:b/>
          <w:i/>
        </w:rPr>
        <w:t xml:space="preserve"> </w:t>
      </w:r>
      <w:r w:rsidR="00452C2A" w:rsidRPr="00452C2A">
        <w:rPr>
          <w:sz w:val="24"/>
          <w:szCs w:val="24"/>
          <w:lang w:eastAsia="ru-RU"/>
        </w:rPr>
        <w:t>Федеральный закон Российской Федерации от 29.12.2012 № 273-ФЗ «Об образовании в Российской Федерации»;</w:t>
      </w:r>
    </w:p>
    <w:p w:rsidR="00452C2A" w:rsidRPr="00452C2A" w:rsidRDefault="00452C2A" w:rsidP="00452C2A">
      <w:pPr>
        <w:widowControl/>
        <w:suppressAutoHyphens w:val="0"/>
        <w:autoSpaceDN/>
        <w:ind w:left="360"/>
        <w:contextualSpacing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•</w:t>
      </w: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ab/>
        <w:t xml:space="preserve"> </w:t>
      </w: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ab/>
        <w:t xml:space="preserve">- приказ </w:t>
      </w:r>
      <w:proofErr w:type="spellStart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gramStart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в</w:t>
      </w:r>
      <w:proofErr w:type="gramEnd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ред. Приказов </w:t>
      </w:r>
      <w:proofErr w:type="spellStart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России от 26.11.2010 № 1241, от 22.09.2011 № 2357, от 18.12.2012 № 1060, от 29.12.2014 № 1643, от 31.12.2015 № 1576);</w:t>
      </w:r>
    </w:p>
    <w:p w:rsidR="00452C2A" w:rsidRPr="00452C2A" w:rsidRDefault="00452C2A" w:rsidP="00452C2A">
      <w:pPr>
        <w:widowControl/>
        <w:suppressAutoHyphens w:val="0"/>
        <w:autoSpaceDN/>
        <w:ind w:left="360"/>
        <w:contextualSpacing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•</w:t>
      </w: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ab/>
        <w:t xml:space="preserve">- приказ </w:t>
      </w:r>
      <w:proofErr w:type="spellStart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России от 17.12.2010 № 1897 «Об утв</w:t>
      </w:r>
      <w:r w:rsidR="00F00E4E">
        <w:rPr>
          <w:rFonts w:eastAsia="Times New Roman" w:cs="Times New Roman"/>
          <w:kern w:val="0"/>
          <w:sz w:val="24"/>
          <w:szCs w:val="24"/>
          <w:lang w:eastAsia="ru-RU"/>
        </w:rPr>
        <w:t xml:space="preserve">ерждении и введении в действие </w:t>
      </w: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федерального образовательного стандарта основного общего образования» (в редакции Приказов </w:t>
      </w:r>
      <w:proofErr w:type="spellStart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России от 29.12.2014 № 1644, от 31.12.2015 № 1577);</w:t>
      </w:r>
    </w:p>
    <w:p w:rsidR="00452C2A" w:rsidRPr="00452C2A" w:rsidRDefault="00452C2A" w:rsidP="00452C2A">
      <w:pPr>
        <w:widowControl/>
        <w:suppressAutoHyphens w:val="0"/>
        <w:autoSpaceDN/>
        <w:ind w:left="360"/>
        <w:contextualSpacing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•</w:t>
      </w: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ab/>
        <w:t>- ПРИКАЗ МИНИСТЕРСТВА ОБРАЗОВАНИЯ И НАУКИ РФ ОТ 17 МАЯ 2012 Г. № 413</w:t>
      </w:r>
    </w:p>
    <w:p w:rsidR="00452C2A" w:rsidRPr="00452C2A" w:rsidRDefault="00452C2A" w:rsidP="00452C2A">
      <w:pPr>
        <w:widowControl/>
        <w:suppressAutoHyphens w:val="0"/>
        <w:autoSpaceDN/>
        <w:ind w:left="360"/>
        <w:contextualSpacing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"ОБ УТВЕРЖДЕНИИ ФЕДЕРАЛЬНОГО ГОСУДАРСТВЕННОГО ОБРАЗОВАТЕЛЬНОГО СТАНДАРТА СРЕДНЕГО (ПОЛНОГО) ОБЩЕГО ОБРАЗОВАНИЯ"</w:t>
      </w:r>
    </w:p>
    <w:p w:rsidR="00452C2A" w:rsidRPr="00452C2A" w:rsidRDefault="00452C2A" w:rsidP="00452C2A">
      <w:pPr>
        <w:widowControl/>
        <w:suppressAutoHyphens w:val="0"/>
        <w:autoSpaceDN/>
        <w:ind w:left="360"/>
        <w:contextualSpacing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•</w:t>
      </w:r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ab/>
        <w:t xml:space="preserve">-приказ </w:t>
      </w:r>
      <w:proofErr w:type="spellStart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452C2A" w:rsidRPr="00452C2A" w:rsidRDefault="00F00E4E" w:rsidP="00452C2A">
      <w:pPr>
        <w:widowControl/>
        <w:suppressAutoHyphens w:val="0"/>
        <w:autoSpaceDN/>
        <w:ind w:left="360"/>
        <w:contextualSpacing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/>
          <w:kern w:val="0"/>
          <w:sz w:val="24"/>
          <w:szCs w:val="24"/>
          <w:lang w:eastAsia="ru-RU"/>
        </w:rPr>
        <w:t>•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ab/>
        <w:t>- санитарно-</w:t>
      </w:r>
      <w:r w:rsidR="00452C2A"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="00452C2A" w:rsidRPr="00452C2A">
        <w:rPr>
          <w:rFonts w:eastAsia="Times New Roman" w:cs="Times New Roman"/>
          <w:kern w:val="0"/>
          <w:sz w:val="24"/>
          <w:szCs w:val="24"/>
          <w:lang w:eastAsia="ru-RU"/>
        </w:rPr>
        <w:t>СанПин</w:t>
      </w:r>
      <w:proofErr w:type="spellEnd"/>
      <w:r w:rsidR="00452C2A" w:rsidRPr="00452C2A">
        <w:rPr>
          <w:rFonts w:eastAsia="Times New Roman" w:cs="Times New Roman"/>
          <w:kern w:val="0"/>
          <w:sz w:val="24"/>
          <w:szCs w:val="24"/>
          <w:lang w:eastAsia="ru-RU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33715F" w:rsidRDefault="0033715F" w:rsidP="00DE2405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cs="Calibri"/>
          <w:b/>
          <w:i/>
        </w:rPr>
      </w:pPr>
    </w:p>
    <w:p w:rsidR="00452C2A" w:rsidRPr="00DE2405" w:rsidRDefault="00452C2A" w:rsidP="00DE2405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cs="Calibri"/>
          <w:b/>
          <w:i/>
        </w:rPr>
      </w:pPr>
    </w:p>
    <w:p w:rsidR="0033715F" w:rsidRPr="00DE2405" w:rsidRDefault="0033715F" w:rsidP="00DE2405">
      <w:pPr>
        <w:tabs>
          <w:tab w:val="left" w:pos="993"/>
        </w:tabs>
        <w:suppressAutoHyphens w:val="0"/>
        <w:autoSpaceDN/>
        <w:spacing w:after="0" w:line="240" w:lineRule="auto"/>
        <w:ind w:left="993" w:firstLine="709"/>
        <w:contextualSpacing/>
        <w:jc w:val="both"/>
        <w:textAlignment w:val="auto"/>
        <w:rPr>
          <w:rFonts w:cs="Calibri"/>
        </w:rPr>
      </w:pPr>
    </w:p>
    <w:p w:rsidR="0033715F" w:rsidRPr="00DE2405" w:rsidRDefault="0033715F" w:rsidP="00DE2405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cs="Calibri"/>
        </w:rPr>
      </w:pPr>
      <w:proofErr w:type="gramStart"/>
      <w:r w:rsidRPr="00DE2405">
        <w:rPr>
          <w:rFonts w:cs="Calibri"/>
          <w:i/>
          <w:u w:val="single"/>
        </w:rPr>
        <w:t>Программа составлена на основе</w:t>
      </w:r>
      <w:r w:rsidRPr="00DE2405">
        <w:rPr>
          <w:rStyle w:val="FontStyle12"/>
          <w:rFonts w:cs="Calibri"/>
        </w:rPr>
        <w:t xml:space="preserve"> Программы под редакцией Н.Г. </w:t>
      </w:r>
      <w:proofErr w:type="spellStart"/>
      <w:r w:rsidRPr="00DE2405">
        <w:rPr>
          <w:rStyle w:val="FontStyle12"/>
          <w:rFonts w:cs="Calibri"/>
        </w:rPr>
        <w:t>Гольцовой</w:t>
      </w:r>
      <w:proofErr w:type="spellEnd"/>
      <w:r w:rsidRPr="00DE2405">
        <w:rPr>
          <w:rStyle w:val="FontStyle12"/>
          <w:rFonts w:cs="Calibri"/>
        </w:rPr>
        <w:t>, Москва «Русское слово»,2010 год к учебнику «Русский язык. 10—11 классы» (авторы:</w:t>
      </w:r>
      <w:proofErr w:type="gramEnd"/>
      <w:r w:rsidRPr="00DE2405">
        <w:rPr>
          <w:rStyle w:val="FontStyle12"/>
          <w:rFonts w:cs="Calibri"/>
        </w:rPr>
        <w:t xml:space="preserve"> </w:t>
      </w:r>
      <w:proofErr w:type="gramStart"/>
      <w:r w:rsidRPr="00DE2405">
        <w:rPr>
          <w:rStyle w:val="FontStyle12"/>
          <w:rFonts w:cs="Calibri"/>
        </w:rPr>
        <w:t xml:space="preserve">Н.Г. </w:t>
      </w:r>
      <w:proofErr w:type="spellStart"/>
      <w:r w:rsidRPr="00DE2405">
        <w:rPr>
          <w:rStyle w:val="FontStyle12"/>
          <w:rFonts w:cs="Calibri"/>
        </w:rPr>
        <w:t>Гольцова</w:t>
      </w:r>
      <w:proofErr w:type="spellEnd"/>
      <w:r w:rsidRPr="00DE2405">
        <w:rPr>
          <w:rStyle w:val="FontStyle12"/>
          <w:rFonts w:cs="Calibri"/>
        </w:rPr>
        <w:t xml:space="preserve">, И.В. </w:t>
      </w:r>
      <w:proofErr w:type="spellStart"/>
      <w:r w:rsidRPr="00DE2405">
        <w:rPr>
          <w:rStyle w:val="FontStyle12"/>
          <w:rFonts w:cs="Calibri"/>
        </w:rPr>
        <w:t>Шамшин</w:t>
      </w:r>
      <w:proofErr w:type="spellEnd"/>
      <w:r w:rsidRPr="00DE2405">
        <w:rPr>
          <w:rStyle w:val="FontStyle12"/>
          <w:rFonts w:cs="Calibri"/>
        </w:rPr>
        <w:t xml:space="preserve">, М.А. </w:t>
      </w:r>
      <w:proofErr w:type="spellStart"/>
      <w:r w:rsidRPr="00DE2405">
        <w:rPr>
          <w:rStyle w:val="FontStyle12"/>
          <w:rFonts w:cs="Calibri"/>
        </w:rPr>
        <w:t>Мищерина</w:t>
      </w:r>
      <w:proofErr w:type="spellEnd"/>
      <w:r w:rsidRPr="00DE2405">
        <w:rPr>
          <w:rStyle w:val="FontStyle12"/>
          <w:rFonts w:cs="Calibri"/>
        </w:rPr>
        <w:t>).</w:t>
      </w:r>
      <w:proofErr w:type="gramEnd"/>
      <w:r w:rsidRPr="00DE2405">
        <w:rPr>
          <w:rStyle w:val="FontStyle12"/>
          <w:rFonts w:cs="Calibri"/>
        </w:rPr>
        <w:t xml:space="preserve"> </w:t>
      </w:r>
      <w:proofErr w:type="gramStart"/>
      <w:r w:rsidRPr="00DE2405">
        <w:rPr>
          <w:rStyle w:val="FontStyle12"/>
          <w:rFonts w:cs="Calibri"/>
        </w:rPr>
        <w:t>Для реализации программы используется учебник для общеобразовательных учреждений (авторы:</w:t>
      </w:r>
      <w:proofErr w:type="gramEnd"/>
      <w:r w:rsidRPr="00DE2405">
        <w:rPr>
          <w:rStyle w:val="FontStyle12"/>
          <w:rFonts w:cs="Calibri"/>
        </w:rPr>
        <w:t xml:space="preserve"> </w:t>
      </w:r>
      <w:proofErr w:type="gramStart"/>
      <w:r w:rsidRPr="00DE2405">
        <w:rPr>
          <w:rStyle w:val="FontStyle12"/>
          <w:rFonts w:cs="Calibri"/>
        </w:rPr>
        <w:t xml:space="preserve">Н.Г. </w:t>
      </w:r>
      <w:proofErr w:type="spellStart"/>
      <w:r w:rsidRPr="00DE2405">
        <w:rPr>
          <w:rStyle w:val="FontStyle12"/>
          <w:rFonts w:cs="Calibri"/>
        </w:rPr>
        <w:t>Гольцова</w:t>
      </w:r>
      <w:proofErr w:type="spellEnd"/>
      <w:r w:rsidRPr="00DE2405">
        <w:rPr>
          <w:rStyle w:val="FontStyle12"/>
          <w:rFonts w:cs="Calibri"/>
        </w:rPr>
        <w:t xml:space="preserve">, И.В. </w:t>
      </w:r>
      <w:proofErr w:type="spellStart"/>
      <w:r w:rsidRPr="00DE2405">
        <w:rPr>
          <w:rStyle w:val="FontStyle12"/>
          <w:rFonts w:cs="Calibri"/>
        </w:rPr>
        <w:t>Шамшин</w:t>
      </w:r>
      <w:proofErr w:type="spellEnd"/>
      <w:r w:rsidRPr="00DE2405">
        <w:rPr>
          <w:rStyle w:val="FontStyle12"/>
          <w:rFonts w:cs="Calibri"/>
        </w:rPr>
        <w:t xml:space="preserve">, М.А. </w:t>
      </w:r>
      <w:proofErr w:type="spellStart"/>
      <w:r w:rsidRPr="00DE2405">
        <w:rPr>
          <w:rStyle w:val="FontStyle12"/>
          <w:rFonts w:cs="Calibri"/>
        </w:rPr>
        <w:t>Мищерина</w:t>
      </w:r>
      <w:proofErr w:type="spellEnd"/>
      <w:r w:rsidRPr="00DE2405">
        <w:rPr>
          <w:rStyle w:val="FontStyle12"/>
          <w:rFonts w:cs="Calibri"/>
        </w:rPr>
        <w:t>) «Русский язык. 10-11 классы», рекомендованный Министерством образования и науки РФ, Москва, «Русское слово», 2010.</w:t>
      </w:r>
      <w:proofErr w:type="gramEnd"/>
    </w:p>
    <w:p w:rsidR="0033715F" w:rsidRPr="00DE2405" w:rsidRDefault="0033715F" w:rsidP="00DE2405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cs="Calibri"/>
        </w:rPr>
      </w:pPr>
    </w:p>
    <w:p w:rsidR="0033715F" w:rsidRPr="00DE2405" w:rsidRDefault="0033715F" w:rsidP="00DE2405">
      <w:pPr>
        <w:pStyle w:val="Style2"/>
        <w:spacing w:line="360" w:lineRule="auto"/>
        <w:ind w:right="126" w:firstLine="709"/>
        <w:jc w:val="both"/>
        <w:rPr>
          <w:rFonts w:cs="Calibri"/>
        </w:rPr>
      </w:pPr>
      <w:r w:rsidRPr="00DE2405">
        <w:rPr>
          <w:rStyle w:val="FontStyle12"/>
          <w:rFonts w:cs="Calibri"/>
        </w:rPr>
        <w:lastRenderedPageBreak/>
        <w:t xml:space="preserve"> Программа предназначена для изучения русского языка в 10 классе на базовом уровне, составлена из</w:t>
      </w:r>
      <w:r w:rsidR="00B743D4">
        <w:rPr>
          <w:rStyle w:val="FontStyle12"/>
          <w:rFonts w:cs="Calibri"/>
        </w:rPr>
        <w:t xml:space="preserve"> расчета 1 ч. в неделю, всего 36 часов.</w:t>
      </w:r>
    </w:p>
    <w:p w:rsidR="00C805E6" w:rsidRPr="00C805E6" w:rsidRDefault="0033715F" w:rsidP="00C805E6">
      <w:pPr>
        <w:widowControl/>
        <w:suppressAutoHyphens w:val="0"/>
        <w:autoSpaceDN/>
        <w:spacing w:after="0" w:line="240" w:lineRule="auto"/>
        <w:ind w:left="3666"/>
        <w:textAlignment w:val="auto"/>
        <w:rPr>
          <w:rStyle w:val="FontStyle12"/>
          <w:rFonts w:eastAsia="Times New Roman"/>
          <w:b/>
          <w:kern w:val="0"/>
          <w:szCs w:val="18"/>
          <w:lang w:eastAsia="ru-RU"/>
        </w:rPr>
      </w:pPr>
      <w:r w:rsidRPr="00DE2405">
        <w:rPr>
          <w:rStyle w:val="FontStyle12"/>
          <w:rFonts w:cs="Calibri"/>
        </w:rPr>
        <w:t xml:space="preserve"> </w:t>
      </w:r>
    </w:p>
    <w:p w:rsidR="00C805E6" w:rsidRPr="00C805E6" w:rsidRDefault="00C805E6" w:rsidP="00C805E6">
      <w:pPr>
        <w:widowControl/>
        <w:suppressAutoHyphens w:val="0"/>
        <w:autoSpaceDN/>
        <w:spacing w:after="0" w:line="240" w:lineRule="auto"/>
        <w:ind w:left="2541"/>
        <w:textAlignment w:val="auto"/>
        <w:rPr>
          <w:rStyle w:val="FontStyle12"/>
          <w:rFonts w:eastAsia="Times New Roman"/>
          <w:b/>
          <w:kern w:val="0"/>
          <w:szCs w:val="18"/>
          <w:lang w:eastAsia="ru-RU"/>
        </w:rPr>
      </w:pPr>
    </w:p>
    <w:p w:rsidR="00C805E6" w:rsidRDefault="00C805E6" w:rsidP="00C805E6">
      <w:pPr>
        <w:widowControl/>
        <w:suppressAutoHyphens w:val="0"/>
        <w:autoSpaceDN/>
        <w:spacing w:after="0" w:line="240" w:lineRule="auto"/>
        <w:ind w:left="3666"/>
        <w:textAlignment w:val="auto"/>
        <w:rPr>
          <w:rFonts w:eastAsia="Times New Roman" w:cs="Times New Roman"/>
          <w:b/>
          <w:kern w:val="0"/>
          <w:szCs w:val="18"/>
          <w:lang w:eastAsia="ru-RU"/>
        </w:rPr>
      </w:pPr>
      <w:r w:rsidRPr="00C805E6">
        <w:rPr>
          <w:b/>
          <w:szCs w:val="18"/>
        </w:rPr>
        <w:t xml:space="preserve"> </w:t>
      </w:r>
      <w:r>
        <w:rPr>
          <w:b/>
          <w:szCs w:val="18"/>
        </w:rPr>
        <w:t>Планируемые предметные результаты осв</w:t>
      </w:r>
      <w:r w:rsidR="0078090B">
        <w:rPr>
          <w:b/>
          <w:szCs w:val="18"/>
        </w:rPr>
        <w:t>оения учебного предмета «Русский</w:t>
      </w:r>
      <w:r>
        <w:rPr>
          <w:b/>
          <w:szCs w:val="18"/>
        </w:rPr>
        <w:t xml:space="preserve"> язык»</w:t>
      </w:r>
    </w:p>
    <w:p w:rsidR="0078090B" w:rsidRDefault="0078090B" w:rsidP="0078090B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  <w:sz w:val="18"/>
          <w:szCs w:val="18"/>
        </w:rPr>
      </w:pPr>
    </w:p>
    <w:p w:rsidR="0078090B" w:rsidRDefault="0078090B" w:rsidP="0078090B">
      <w:pPr>
        <w:ind w:firstLine="709"/>
        <w:jc w:val="both"/>
      </w:pPr>
      <w:r>
        <w:rPr>
          <w:sz w:val="18"/>
          <w:szCs w:val="18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>
        <w:rPr>
          <w:sz w:val="18"/>
          <w:szCs w:val="18"/>
        </w:rPr>
        <w:t>метапредметном</w:t>
      </w:r>
      <w:proofErr w:type="spellEnd"/>
      <w:r>
        <w:rPr>
          <w:sz w:val="18"/>
          <w:szCs w:val="18"/>
        </w:rPr>
        <w:t xml:space="preserve"> и предметном.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Личностными результатами</w:t>
      </w:r>
      <w:r>
        <w:rPr>
          <w:sz w:val="18"/>
          <w:szCs w:val="18"/>
        </w:rPr>
        <w:t xml:space="preserve"> освоения выпускниками основной школы программы по русскому (родному) языку являются: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достаточный объем словарного запаса и усвоенных грамматических сре</w:t>
      </w:r>
      <w:proofErr w:type="gramStart"/>
      <w:r>
        <w:rPr>
          <w:sz w:val="18"/>
          <w:szCs w:val="18"/>
        </w:rPr>
        <w:t>дств дл</w:t>
      </w:r>
      <w:proofErr w:type="gramEnd"/>
      <w:r>
        <w:rPr>
          <w:sz w:val="18"/>
          <w:szCs w:val="1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Метапредметными</w:t>
      </w:r>
      <w:proofErr w:type="spellEnd"/>
      <w:r>
        <w:rPr>
          <w:b/>
          <w:sz w:val="18"/>
          <w:szCs w:val="18"/>
        </w:rPr>
        <w:t xml:space="preserve"> результатами</w:t>
      </w:r>
      <w:r>
        <w:rPr>
          <w:sz w:val="18"/>
          <w:szCs w:val="18"/>
        </w:rPr>
        <w:t xml:space="preserve"> освоения выпускниками основной школы программы по русскому языку являются: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владение всеми видами речевой деятельности: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Аудирование</w:t>
      </w:r>
      <w:proofErr w:type="spellEnd"/>
      <w:r>
        <w:rPr>
          <w:sz w:val="18"/>
          <w:szCs w:val="18"/>
        </w:rPr>
        <w:t xml:space="preserve"> и чтение: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>
        <w:rPr>
          <w:sz w:val="18"/>
          <w:szCs w:val="18"/>
        </w:rPr>
        <w:t>аудирования</w:t>
      </w:r>
      <w:proofErr w:type="spellEnd"/>
      <w:r>
        <w:rPr>
          <w:sz w:val="18"/>
          <w:szCs w:val="18"/>
        </w:rPr>
        <w:t xml:space="preserve"> (выборочным, ознакомительным, детальным);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sz w:val="18"/>
          <w:szCs w:val="18"/>
        </w:rPr>
        <w:t>аудирования</w:t>
      </w:r>
      <w:proofErr w:type="spellEnd"/>
      <w:r>
        <w:rPr>
          <w:sz w:val="18"/>
          <w:szCs w:val="18"/>
        </w:rPr>
        <w:t>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говорение и письмо: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sz w:val="18"/>
          <w:szCs w:val="18"/>
        </w:rPr>
        <w:t>прочитанному</w:t>
      </w:r>
      <w:proofErr w:type="gramEnd"/>
      <w:r>
        <w:rPr>
          <w:sz w:val="18"/>
          <w:szCs w:val="18"/>
        </w:rPr>
        <w:t>, услышанному, увиденному;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sz w:val="18"/>
          <w:szCs w:val="18"/>
        </w:rPr>
        <w:t>межпредметном</w:t>
      </w:r>
      <w:proofErr w:type="spellEnd"/>
      <w:r>
        <w:rPr>
          <w:sz w:val="18"/>
          <w:szCs w:val="18"/>
        </w:rPr>
        <w:t xml:space="preserve"> уровне (на уроках иностранного языка, литературы и др.);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proofErr w:type="spellStart"/>
      <w:r>
        <w:rPr>
          <w:sz w:val="18"/>
          <w:szCs w:val="18"/>
        </w:rPr>
        <w:t>коммуникативно</w:t>
      </w:r>
      <w:proofErr w:type="spellEnd"/>
      <w:r>
        <w:rPr>
          <w:sz w:val="18"/>
          <w:szCs w:val="1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Предметными результатами</w:t>
      </w:r>
      <w:r>
        <w:rPr>
          <w:sz w:val="18"/>
          <w:szCs w:val="18"/>
        </w:rPr>
        <w:t xml:space="preserve"> освоения выпускниками основной школы программы по русскому языку являются: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понимание места родного языка в системе гуманитарных наук и его роли в образовании в целом;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усвоение основ научных знаний о родном языке; понимание взаимосвязи его уровней и единиц;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sz w:val="18"/>
          <w:szCs w:val="18"/>
        </w:rPr>
        <w:t xml:space="preserve"> текст, типы текста; основные единицы языка, их признаки и особенности употребления в речи;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>
        <w:rPr>
          <w:sz w:val="18"/>
          <w:szCs w:val="18"/>
          <w:u w:val="single"/>
        </w:rPr>
        <w:t>т</w:t>
      </w:r>
      <w:r>
        <w:rPr>
          <w:sz w:val="18"/>
          <w:szCs w:val="18"/>
        </w:rPr>
        <w:t>ных и письменных высказываний;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опознавание и анализ основных единиц языка, грамматических категорий языка, уместное употребление </w:t>
      </w:r>
      <w:r>
        <w:rPr>
          <w:sz w:val="18"/>
          <w:szCs w:val="18"/>
        </w:rPr>
        <w:lastRenderedPageBreak/>
        <w:t>языковых единиц адекватно ситуации речевого общения;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>
        <w:rPr>
          <w:sz w:val="18"/>
          <w:szCs w:val="18"/>
        </w:rPr>
        <w:t>многоаспектного</w:t>
      </w:r>
      <w:proofErr w:type="spellEnd"/>
      <w:r>
        <w:rPr>
          <w:sz w:val="18"/>
          <w:szCs w:val="18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78090B" w:rsidRDefault="0078090B" w:rsidP="0078090B">
      <w:pPr>
        <w:ind w:firstLine="709"/>
        <w:rPr>
          <w:b/>
          <w:sz w:val="18"/>
          <w:szCs w:val="18"/>
        </w:rPr>
      </w:pPr>
    </w:p>
    <w:p w:rsidR="0078090B" w:rsidRDefault="0078090B" w:rsidP="0078090B">
      <w:pPr>
        <w:ind w:left="36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Требования к уровню подготовки (к знаниям, умениям, навыкам) обучающихся за курс 10-11 классов</w:t>
      </w:r>
    </w:p>
    <w:p w:rsidR="0078090B" w:rsidRDefault="0078090B" w:rsidP="0078090B">
      <w:pPr>
        <w:ind w:firstLine="709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В результате изучения русского языка на базовом уровне ученик должен з</w:t>
      </w:r>
      <w:r>
        <w:rPr>
          <w:b/>
          <w:bCs/>
          <w:sz w:val="18"/>
          <w:szCs w:val="18"/>
        </w:rPr>
        <w:t>нать/понимать:</w:t>
      </w:r>
    </w:p>
    <w:p w:rsidR="0078090B" w:rsidRDefault="0078090B" w:rsidP="0078090B">
      <w:pPr>
        <w:numPr>
          <w:ilvl w:val="0"/>
          <w:numId w:val="18"/>
        </w:numPr>
        <w:shd w:val="clear" w:color="auto" w:fill="FFFFFF"/>
        <w:tabs>
          <w:tab w:val="left" w:pos="180"/>
        </w:tabs>
        <w:suppressAutoHyphens w:val="0"/>
        <w:autoSpaceDE w:val="0"/>
        <w:adjustRightInd w:val="0"/>
        <w:spacing w:after="0" w:line="240" w:lineRule="auto"/>
        <w:ind w:left="180" w:right="22"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>
        <w:rPr>
          <w:spacing w:val="-4"/>
          <w:sz w:val="18"/>
          <w:szCs w:val="18"/>
        </w:rPr>
        <w:softHyphen/>
      </w:r>
      <w:r>
        <w:rPr>
          <w:sz w:val="18"/>
          <w:szCs w:val="18"/>
        </w:rPr>
        <w:t>национального общения;</w:t>
      </w:r>
    </w:p>
    <w:p w:rsidR="0078090B" w:rsidRDefault="0078090B" w:rsidP="0078090B">
      <w:pPr>
        <w:numPr>
          <w:ilvl w:val="0"/>
          <w:numId w:val="18"/>
        </w:numPr>
        <w:shd w:val="clear" w:color="auto" w:fill="FFFFFF"/>
        <w:tabs>
          <w:tab w:val="left" w:pos="180"/>
          <w:tab w:val="left" w:pos="418"/>
        </w:tabs>
        <w:suppressAutoHyphens w:val="0"/>
        <w:autoSpaceDE w:val="0"/>
        <w:adjustRightInd w:val="0"/>
        <w:spacing w:after="0" w:line="240" w:lineRule="auto"/>
        <w:ind w:left="180" w:right="7"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>основные признаки разговорной речи, научного, публицистиче</w:t>
      </w:r>
      <w:r>
        <w:rPr>
          <w:spacing w:val="-4"/>
          <w:sz w:val="18"/>
          <w:szCs w:val="18"/>
        </w:rPr>
        <w:softHyphen/>
        <w:t>ского, официально-делового стилей, языка художественной лите</w:t>
      </w:r>
      <w:r>
        <w:rPr>
          <w:spacing w:val="-4"/>
          <w:sz w:val="18"/>
          <w:szCs w:val="18"/>
        </w:rPr>
        <w:softHyphen/>
      </w:r>
      <w:r>
        <w:rPr>
          <w:sz w:val="18"/>
          <w:szCs w:val="18"/>
        </w:rPr>
        <w:t>ратуры;</w:t>
      </w:r>
    </w:p>
    <w:p w:rsidR="0078090B" w:rsidRDefault="0078090B" w:rsidP="0078090B">
      <w:pPr>
        <w:numPr>
          <w:ilvl w:val="0"/>
          <w:numId w:val="18"/>
        </w:numPr>
        <w:shd w:val="clear" w:color="auto" w:fill="FFFFFF"/>
        <w:tabs>
          <w:tab w:val="left" w:pos="180"/>
          <w:tab w:val="left" w:pos="418"/>
        </w:tabs>
        <w:suppressAutoHyphens w:val="0"/>
        <w:autoSpaceDE w:val="0"/>
        <w:adjustRightInd w:val="0"/>
        <w:spacing w:after="0" w:line="240" w:lineRule="auto"/>
        <w:ind w:left="180" w:right="7" w:firstLine="709"/>
        <w:jc w:val="both"/>
        <w:textAlignment w:val="auto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особенности основных жанров научного, публицистического, </w:t>
      </w:r>
      <w:r>
        <w:rPr>
          <w:spacing w:val="-4"/>
          <w:sz w:val="18"/>
          <w:szCs w:val="18"/>
        </w:rPr>
        <w:t>официально-делового стилей и разговорной речи;</w:t>
      </w:r>
    </w:p>
    <w:p w:rsidR="0078090B" w:rsidRDefault="0078090B" w:rsidP="0078090B">
      <w:pPr>
        <w:widowControl/>
        <w:numPr>
          <w:ilvl w:val="0"/>
          <w:numId w:val="18"/>
        </w:numPr>
        <w:shd w:val="clear" w:color="auto" w:fill="FFFFFF"/>
        <w:tabs>
          <w:tab w:val="left" w:pos="180"/>
          <w:tab w:val="left" w:pos="29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 xml:space="preserve">основные единицы языка, их признаки; </w:t>
      </w:r>
    </w:p>
    <w:p w:rsidR="0078090B" w:rsidRDefault="0078090B" w:rsidP="0078090B">
      <w:pPr>
        <w:widowControl/>
        <w:numPr>
          <w:ilvl w:val="0"/>
          <w:numId w:val="18"/>
        </w:numPr>
        <w:shd w:val="clear" w:color="auto" w:fill="FFFFFF"/>
        <w:tabs>
          <w:tab w:val="left" w:pos="180"/>
          <w:tab w:val="left" w:pos="295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 xml:space="preserve">основные нормы русского литературного языка (орфоэпические, </w:t>
      </w:r>
      <w:r>
        <w:rPr>
          <w:spacing w:val="-3"/>
          <w:sz w:val="18"/>
          <w:szCs w:val="18"/>
        </w:rPr>
        <w:t>лексические, грамматические, орфографические, пунктуацион</w:t>
      </w:r>
      <w:r>
        <w:rPr>
          <w:spacing w:val="-3"/>
          <w:sz w:val="18"/>
          <w:szCs w:val="18"/>
        </w:rPr>
        <w:softHyphen/>
      </w:r>
      <w:r>
        <w:rPr>
          <w:sz w:val="18"/>
          <w:szCs w:val="18"/>
        </w:rPr>
        <w:t>ные); нормы речевого этикета;</w:t>
      </w:r>
    </w:p>
    <w:p w:rsidR="0078090B" w:rsidRDefault="0078090B" w:rsidP="0078090B">
      <w:pPr>
        <w:shd w:val="clear" w:color="auto" w:fill="FFFFFF"/>
        <w:ind w:left="576" w:firstLine="709"/>
        <w:jc w:val="both"/>
        <w:rPr>
          <w:sz w:val="18"/>
          <w:szCs w:val="18"/>
        </w:rPr>
      </w:pPr>
      <w:r>
        <w:rPr>
          <w:b/>
          <w:bCs/>
          <w:spacing w:val="-19"/>
          <w:sz w:val="18"/>
          <w:szCs w:val="18"/>
        </w:rPr>
        <w:t>уметь:</w:t>
      </w:r>
    </w:p>
    <w:p w:rsidR="0078090B" w:rsidRDefault="0078090B" w:rsidP="0078090B">
      <w:pPr>
        <w:shd w:val="clear" w:color="auto" w:fill="FFFFFF"/>
        <w:tabs>
          <w:tab w:val="left" w:pos="180"/>
        </w:tabs>
        <w:ind w:right="86" w:firstLine="709"/>
        <w:jc w:val="both"/>
        <w:rPr>
          <w:spacing w:val="-5"/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различать разговорную речь, научный, публицистический, офи</w:t>
      </w:r>
      <w:r>
        <w:rPr>
          <w:spacing w:val="-5"/>
          <w:sz w:val="18"/>
          <w:szCs w:val="18"/>
        </w:rPr>
        <w:t xml:space="preserve">циально-деловой стили, язык художественной литературы; </w:t>
      </w:r>
    </w:p>
    <w:p w:rsidR="0078090B" w:rsidRDefault="0078090B" w:rsidP="0078090B">
      <w:pPr>
        <w:shd w:val="clear" w:color="auto" w:fill="FFFFFF"/>
        <w:tabs>
          <w:tab w:val="left" w:pos="18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определять тему, основную мысль текста, функционально-смысловой тип и стиль речи; анализировать структуру и языковые особ</w:t>
      </w:r>
      <w:r>
        <w:rPr>
          <w:sz w:val="18"/>
          <w:szCs w:val="18"/>
        </w:rPr>
        <w:t xml:space="preserve">енности текста; </w:t>
      </w:r>
    </w:p>
    <w:p w:rsidR="0078090B" w:rsidRDefault="0078090B" w:rsidP="0078090B">
      <w:pPr>
        <w:shd w:val="clear" w:color="auto" w:fill="FFFFFF"/>
        <w:tabs>
          <w:tab w:val="left" w:pos="18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 xml:space="preserve">опознавать языковые единицы, проводить различные виды их </w:t>
      </w:r>
      <w:r>
        <w:rPr>
          <w:sz w:val="18"/>
          <w:szCs w:val="18"/>
        </w:rPr>
        <w:t>анализа;</w:t>
      </w:r>
    </w:p>
    <w:p w:rsidR="0078090B" w:rsidRDefault="0078090B" w:rsidP="0078090B">
      <w:pPr>
        <w:shd w:val="clear" w:color="auto" w:fill="FFFFFF"/>
        <w:tabs>
          <w:tab w:val="left" w:pos="295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>объяснять с помощью словаря значение слов с национально-куль</w:t>
      </w:r>
      <w:r>
        <w:rPr>
          <w:sz w:val="18"/>
          <w:szCs w:val="18"/>
        </w:rPr>
        <w:t>турным компонентом;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различать разговорную речь и язык художественной литературы;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владеть различными видами монолога (повествование, описание, рассуждение) и диалога;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извлекать информацию из различных источников;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>находить в словах изученные орфограммы, орфографические ошибки</w:t>
      </w:r>
      <w:r>
        <w:rPr>
          <w:bCs/>
          <w:sz w:val="18"/>
          <w:szCs w:val="18"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78090B" w:rsidRDefault="0078090B" w:rsidP="0078090B">
      <w:pPr>
        <w:widowControl/>
        <w:numPr>
          <w:ilvl w:val="0"/>
          <w:numId w:val="19"/>
        </w:numPr>
        <w:shd w:val="clear" w:color="auto" w:fill="FFFFFF"/>
        <w:tabs>
          <w:tab w:val="clear" w:pos="504"/>
          <w:tab w:val="num" w:pos="1418"/>
        </w:tabs>
        <w:suppressAutoHyphens w:val="0"/>
        <w:autoSpaceDN/>
        <w:spacing w:after="0" w:line="240" w:lineRule="auto"/>
        <w:ind w:left="0" w:firstLine="709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78090B" w:rsidRDefault="0078090B" w:rsidP="0078090B">
      <w:pPr>
        <w:shd w:val="clear" w:color="auto" w:fill="FFFFFF"/>
        <w:ind w:left="482" w:firstLine="709"/>
        <w:jc w:val="both"/>
        <w:rPr>
          <w:sz w:val="18"/>
          <w:szCs w:val="18"/>
        </w:rPr>
      </w:pPr>
      <w:proofErr w:type="spellStart"/>
      <w:r>
        <w:rPr>
          <w:b/>
          <w:bCs/>
          <w:i/>
          <w:iCs/>
          <w:spacing w:val="-15"/>
          <w:sz w:val="18"/>
          <w:szCs w:val="18"/>
        </w:rPr>
        <w:t>аудирование</w:t>
      </w:r>
      <w:proofErr w:type="spellEnd"/>
      <w:r>
        <w:rPr>
          <w:b/>
          <w:bCs/>
          <w:i/>
          <w:iCs/>
          <w:spacing w:val="-15"/>
          <w:sz w:val="18"/>
          <w:szCs w:val="18"/>
        </w:rPr>
        <w:t xml:space="preserve"> </w:t>
      </w:r>
      <w:r>
        <w:rPr>
          <w:i/>
          <w:iCs/>
          <w:spacing w:val="-15"/>
          <w:sz w:val="18"/>
          <w:szCs w:val="18"/>
        </w:rPr>
        <w:t xml:space="preserve">и </w:t>
      </w:r>
      <w:r>
        <w:rPr>
          <w:b/>
          <w:bCs/>
          <w:i/>
          <w:iCs/>
          <w:spacing w:val="-15"/>
          <w:sz w:val="18"/>
          <w:szCs w:val="18"/>
        </w:rPr>
        <w:t>чтение</w:t>
      </w:r>
    </w:p>
    <w:p w:rsidR="0078090B" w:rsidRDefault="0078090B" w:rsidP="0078090B">
      <w:pPr>
        <w:shd w:val="clear" w:color="auto" w:fill="FFFFFF"/>
        <w:ind w:left="360" w:right="194"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>адекватно понимать информацию устного и письменного сообще</w:t>
      </w:r>
      <w:r>
        <w:rPr>
          <w:spacing w:val="-2"/>
          <w:sz w:val="18"/>
          <w:szCs w:val="18"/>
        </w:rPr>
        <w:t xml:space="preserve">ния (цель, тему текста, основную, дополнительную, явную и </w:t>
      </w:r>
      <w:r>
        <w:rPr>
          <w:sz w:val="18"/>
          <w:szCs w:val="18"/>
        </w:rPr>
        <w:t>скрытую информацию);</w:t>
      </w:r>
    </w:p>
    <w:p w:rsidR="0078090B" w:rsidRDefault="0078090B" w:rsidP="0078090B">
      <w:pPr>
        <w:shd w:val="clear" w:color="auto" w:fill="FFFFFF"/>
        <w:ind w:left="360" w:right="194"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>извлекать информацию из различных источников, включая сред</w:t>
      </w:r>
      <w:r>
        <w:rPr>
          <w:spacing w:val="-4"/>
          <w:sz w:val="18"/>
          <w:szCs w:val="18"/>
        </w:rPr>
        <w:t>ства массовой информации; свободно пользоваться лингвистиче</w:t>
      </w:r>
      <w:r>
        <w:rPr>
          <w:spacing w:val="-4"/>
          <w:sz w:val="18"/>
          <w:szCs w:val="18"/>
        </w:rPr>
        <w:softHyphen/>
      </w:r>
      <w:r>
        <w:rPr>
          <w:sz w:val="18"/>
          <w:szCs w:val="18"/>
        </w:rPr>
        <w:t>скими словарями, справочной литературой;</w:t>
      </w:r>
    </w:p>
    <w:p w:rsidR="0078090B" w:rsidRDefault="0078090B" w:rsidP="0078090B">
      <w:pPr>
        <w:shd w:val="clear" w:color="auto" w:fill="FFFFFF"/>
        <w:ind w:left="382" w:firstLine="709"/>
        <w:jc w:val="both"/>
        <w:rPr>
          <w:b/>
          <w:sz w:val="18"/>
          <w:szCs w:val="18"/>
        </w:rPr>
      </w:pPr>
      <w:r>
        <w:rPr>
          <w:b/>
          <w:bCs/>
          <w:i/>
          <w:iCs/>
          <w:spacing w:val="-12"/>
          <w:sz w:val="18"/>
          <w:szCs w:val="18"/>
        </w:rPr>
        <w:t xml:space="preserve">говорение </w:t>
      </w:r>
      <w:r>
        <w:rPr>
          <w:b/>
          <w:i/>
          <w:iCs/>
          <w:spacing w:val="-12"/>
          <w:sz w:val="18"/>
          <w:szCs w:val="18"/>
        </w:rPr>
        <w:t>и письмо</w:t>
      </w:r>
    </w:p>
    <w:p w:rsidR="0078090B" w:rsidRDefault="0078090B" w:rsidP="0078090B">
      <w:pPr>
        <w:numPr>
          <w:ilvl w:val="0"/>
          <w:numId w:val="20"/>
        </w:numPr>
        <w:shd w:val="clear" w:color="auto" w:fill="FFFFFF"/>
        <w:tabs>
          <w:tab w:val="left" w:pos="295"/>
        </w:tabs>
        <w:suppressAutoHyphens w:val="0"/>
        <w:autoSpaceDE w:val="0"/>
        <w:adjustRightInd w:val="0"/>
        <w:spacing w:after="0" w:line="240" w:lineRule="auto"/>
        <w:ind w:left="295" w:right="295" w:firstLine="709"/>
        <w:jc w:val="both"/>
        <w:textAlignment w:val="auto"/>
        <w:rPr>
          <w:sz w:val="18"/>
          <w:szCs w:val="18"/>
        </w:rPr>
      </w:pPr>
      <w:r>
        <w:rPr>
          <w:spacing w:val="-5"/>
          <w:sz w:val="18"/>
          <w:szCs w:val="18"/>
        </w:rPr>
        <w:t>воспроизводить текст с заданной степенью свернутости (план, пе</w:t>
      </w:r>
      <w:r>
        <w:rPr>
          <w:spacing w:val="-5"/>
          <w:sz w:val="18"/>
          <w:szCs w:val="18"/>
        </w:rPr>
        <w:softHyphen/>
      </w:r>
      <w:r>
        <w:rPr>
          <w:sz w:val="18"/>
          <w:szCs w:val="18"/>
        </w:rPr>
        <w:t>ресказ, изложение, конспект);</w:t>
      </w:r>
    </w:p>
    <w:p w:rsidR="0078090B" w:rsidRDefault="0078090B" w:rsidP="0078090B">
      <w:pPr>
        <w:numPr>
          <w:ilvl w:val="0"/>
          <w:numId w:val="20"/>
        </w:numPr>
        <w:shd w:val="clear" w:color="auto" w:fill="FFFFFF"/>
        <w:tabs>
          <w:tab w:val="left" w:pos="295"/>
        </w:tabs>
        <w:suppressAutoHyphens w:val="0"/>
        <w:autoSpaceDE w:val="0"/>
        <w:adjustRightInd w:val="0"/>
        <w:spacing w:after="0" w:line="240" w:lineRule="auto"/>
        <w:ind w:left="295" w:right="324" w:firstLine="709"/>
        <w:jc w:val="both"/>
        <w:textAlignment w:val="auto"/>
        <w:rPr>
          <w:sz w:val="18"/>
          <w:szCs w:val="18"/>
        </w:rPr>
      </w:pPr>
      <w:proofErr w:type="gramStart"/>
      <w:r>
        <w:rPr>
          <w:spacing w:val="-4"/>
          <w:sz w:val="18"/>
          <w:szCs w:val="18"/>
        </w:rPr>
        <w:t xml:space="preserve">создавать тексты различных стилей и жанров (отзыв, аннотация, </w:t>
      </w:r>
      <w:r>
        <w:rPr>
          <w:spacing w:val="-3"/>
          <w:sz w:val="18"/>
          <w:szCs w:val="18"/>
        </w:rPr>
        <w:t xml:space="preserve">реферат, выступление, письмо, </w:t>
      </w:r>
      <w:r>
        <w:rPr>
          <w:spacing w:val="-3"/>
          <w:sz w:val="18"/>
          <w:szCs w:val="18"/>
        </w:rPr>
        <w:lastRenderedPageBreak/>
        <w:t>расписка, заявление);</w:t>
      </w:r>
      <w:proofErr w:type="gramEnd"/>
    </w:p>
    <w:p w:rsidR="0078090B" w:rsidRDefault="0078090B" w:rsidP="0078090B">
      <w:pPr>
        <w:numPr>
          <w:ilvl w:val="0"/>
          <w:numId w:val="20"/>
        </w:numPr>
        <w:shd w:val="clear" w:color="auto" w:fill="FFFFFF"/>
        <w:tabs>
          <w:tab w:val="left" w:pos="295"/>
        </w:tabs>
        <w:suppressAutoHyphens w:val="0"/>
        <w:autoSpaceDE w:val="0"/>
        <w:adjustRightInd w:val="0"/>
        <w:spacing w:after="0" w:line="240" w:lineRule="auto"/>
        <w:ind w:left="295" w:right="338" w:firstLine="709"/>
        <w:jc w:val="both"/>
        <w:textAlignment w:val="auto"/>
        <w:rPr>
          <w:sz w:val="18"/>
          <w:szCs w:val="18"/>
        </w:rPr>
      </w:pPr>
      <w:r>
        <w:rPr>
          <w:spacing w:val="-6"/>
          <w:sz w:val="18"/>
          <w:szCs w:val="18"/>
        </w:rPr>
        <w:t>осуществлять выбор и организацию языковых сре</w:t>
      </w:r>
      <w:proofErr w:type="gramStart"/>
      <w:r>
        <w:rPr>
          <w:spacing w:val="-6"/>
          <w:sz w:val="18"/>
          <w:szCs w:val="18"/>
        </w:rPr>
        <w:t>дств в с</w:t>
      </w:r>
      <w:proofErr w:type="gramEnd"/>
      <w:r>
        <w:rPr>
          <w:spacing w:val="-6"/>
          <w:sz w:val="18"/>
          <w:szCs w:val="18"/>
        </w:rPr>
        <w:t>оответст</w:t>
      </w:r>
      <w:r>
        <w:rPr>
          <w:spacing w:val="-6"/>
          <w:sz w:val="18"/>
          <w:szCs w:val="18"/>
        </w:rPr>
        <w:softHyphen/>
      </w:r>
      <w:r>
        <w:rPr>
          <w:spacing w:val="-4"/>
          <w:sz w:val="18"/>
          <w:szCs w:val="18"/>
        </w:rPr>
        <w:t>вии с темой, целями, сферой и ситуацией общения;</w:t>
      </w:r>
    </w:p>
    <w:p w:rsidR="0078090B" w:rsidRDefault="0078090B" w:rsidP="0078090B">
      <w:pPr>
        <w:numPr>
          <w:ilvl w:val="0"/>
          <w:numId w:val="20"/>
        </w:numPr>
        <w:shd w:val="clear" w:color="auto" w:fill="FFFFFF"/>
        <w:tabs>
          <w:tab w:val="left" w:pos="295"/>
        </w:tabs>
        <w:suppressAutoHyphens w:val="0"/>
        <w:autoSpaceDE w:val="0"/>
        <w:adjustRightInd w:val="0"/>
        <w:spacing w:after="0" w:line="240" w:lineRule="auto"/>
        <w:ind w:left="295" w:right="360" w:firstLine="709"/>
        <w:jc w:val="both"/>
        <w:textAlignment w:val="auto"/>
        <w:rPr>
          <w:sz w:val="18"/>
          <w:szCs w:val="18"/>
        </w:rPr>
      </w:pPr>
      <w:r>
        <w:rPr>
          <w:spacing w:val="-5"/>
          <w:sz w:val="18"/>
          <w:szCs w:val="18"/>
        </w:rPr>
        <w:t>владеть различными видами монолога (повествование, описание, рассуждение) и диалога (побуждение к действию, обмен мнения</w:t>
      </w:r>
      <w:r>
        <w:rPr>
          <w:spacing w:val="-5"/>
          <w:sz w:val="18"/>
          <w:szCs w:val="18"/>
        </w:rPr>
        <w:softHyphen/>
        <w:t>ми, установление и регулирование межличностных отношений);</w:t>
      </w:r>
    </w:p>
    <w:p w:rsidR="0078090B" w:rsidRDefault="0078090B" w:rsidP="0078090B">
      <w:pPr>
        <w:shd w:val="clear" w:color="auto" w:fill="FFFFFF"/>
        <w:tabs>
          <w:tab w:val="left" w:pos="238"/>
        </w:tabs>
        <w:ind w:left="238" w:right="382"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 xml:space="preserve">свободно, правильно излагать свои мысли в устной и письменной </w:t>
      </w:r>
      <w:r>
        <w:rPr>
          <w:spacing w:val="-4"/>
          <w:sz w:val="18"/>
          <w:szCs w:val="18"/>
        </w:rPr>
        <w:t>форме, соблюдать нормы построения текста (логичность, после</w:t>
      </w:r>
      <w:r>
        <w:rPr>
          <w:spacing w:val="-5"/>
          <w:sz w:val="18"/>
          <w:szCs w:val="18"/>
        </w:rPr>
        <w:t>довательность, связность, соответствие теме и др.); адекватно выражать свое отношение к фактам и явлениям окружающей дейст</w:t>
      </w:r>
      <w:r>
        <w:rPr>
          <w:spacing w:val="-4"/>
          <w:sz w:val="18"/>
          <w:szCs w:val="18"/>
        </w:rPr>
        <w:t xml:space="preserve">вительности к </w:t>
      </w:r>
      <w:proofErr w:type="gramStart"/>
      <w:r>
        <w:rPr>
          <w:spacing w:val="-4"/>
          <w:sz w:val="18"/>
          <w:szCs w:val="18"/>
        </w:rPr>
        <w:t>прочитанному</w:t>
      </w:r>
      <w:proofErr w:type="gramEnd"/>
      <w:r>
        <w:rPr>
          <w:spacing w:val="-4"/>
          <w:sz w:val="18"/>
          <w:szCs w:val="18"/>
        </w:rPr>
        <w:t>, услышанному, увиденному;</w:t>
      </w:r>
    </w:p>
    <w:p w:rsidR="0078090B" w:rsidRDefault="0078090B" w:rsidP="0078090B">
      <w:pPr>
        <w:shd w:val="clear" w:color="auto" w:fill="FFFFFF"/>
        <w:tabs>
          <w:tab w:val="left" w:pos="252"/>
        </w:tabs>
        <w:autoSpaceDE w:val="0"/>
        <w:adjustRightInd w:val="0"/>
        <w:ind w:left="29" w:right="72" w:firstLine="709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• соблюдать в практике речевого общения основные произноси</w:t>
      </w:r>
      <w:r>
        <w:rPr>
          <w:spacing w:val="-3"/>
          <w:sz w:val="18"/>
          <w:szCs w:val="18"/>
        </w:rPr>
        <w:softHyphen/>
      </w:r>
      <w:r>
        <w:rPr>
          <w:spacing w:val="-4"/>
          <w:sz w:val="18"/>
          <w:szCs w:val="18"/>
        </w:rPr>
        <w:t>тельные, лексические, грамматические нормы современного рус</w:t>
      </w:r>
      <w:r>
        <w:rPr>
          <w:spacing w:val="-4"/>
          <w:sz w:val="18"/>
          <w:szCs w:val="18"/>
        </w:rPr>
        <w:softHyphen/>
      </w:r>
      <w:r>
        <w:rPr>
          <w:sz w:val="18"/>
          <w:szCs w:val="18"/>
        </w:rPr>
        <w:t xml:space="preserve">ского литературного языка; </w:t>
      </w:r>
      <w:r>
        <w:rPr>
          <w:spacing w:val="-4"/>
          <w:sz w:val="18"/>
          <w:szCs w:val="18"/>
        </w:rPr>
        <w:t xml:space="preserve">соблюдать в практике письма основные правила орфографии и </w:t>
      </w:r>
      <w:r>
        <w:rPr>
          <w:sz w:val="18"/>
          <w:szCs w:val="18"/>
        </w:rPr>
        <w:t>пунктуации;</w:t>
      </w:r>
    </w:p>
    <w:p w:rsidR="0078090B" w:rsidRDefault="0078090B" w:rsidP="0078090B">
      <w:pPr>
        <w:numPr>
          <w:ilvl w:val="0"/>
          <w:numId w:val="18"/>
        </w:numPr>
        <w:shd w:val="clear" w:color="auto" w:fill="FFFFFF"/>
        <w:tabs>
          <w:tab w:val="left" w:pos="180"/>
        </w:tabs>
        <w:suppressAutoHyphens w:val="0"/>
        <w:autoSpaceDE w:val="0"/>
        <w:adjustRightInd w:val="0"/>
        <w:spacing w:after="0" w:line="240" w:lineRule="auto"/>
        <w:ind w:left="180" w:right="72"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>соблюдать нормы русского речевого этикета; уместно использо</w:t>
      </w:r>
      <w:r>
        <w:rPr>
          <w:spacing w:val="-4"/>
          <w:sz w:val="18"/>
          <w:szCs w:val="18"/>
        </w:rPr>
        <w:softHyphen/>
        <w:t>вать паралингвистические (внеязыковые) средства общения;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 xml:space="preserve">осуществлять речевой самоконтроль; оценивать свою речь с точки </w:t>
      </w:r>
      <w:r>
        <w:rPr>
          <w:spacing w:val="-3"/>
          <w:sz w:val="18"/>
          <w:szCs w:val="18"/>
        </w:rPr>
        <w:t xml:space="preserve">зрения ее правильности, находить грамматические и речевые </w:t>
      </w:r>
      <w:r>
        <w:rPr>
          <w:spacing w:val="-5"/>
          <w:sz w:val="18"/>
          <w:szCs w:val="18"/>
        </w:rPr>
        <w:t>ошибки, недочеты, исправлять их; совершенствовать и редактиро</w:t>
      </w:r>
      <w:r>
        <w:rPr>
          <w:spacing w:val="-5"/>
          <w:sz w:val="18"/>
          <w:szCs w:val="18"/>
        </w:rPr>
        <w:softHyphen/>
      </w:r>
      <w:r>
        <w:rPr>
          <w:sz w:val="18"/>
          <w:szCs w:val="18"/>
        </w:rPr>
        <w:t>вать собственные тексты;</w:t>
      </w:r>
    </w:p>
    <w:p w:rsidR="0078090B" w:rsidRDefault="0078090B" w:rsidP="0078090B">
      <w:pPr>
        <w:shd w:val="clear" w:color="auto" w:fill="FFFFFF"/>
        <w:ind w:left="281" w:firstLine="709"/>
        <w:jc w:val="both"/>
        <w:rPr>
          <w:b/>
          <w:sz w:val="18"/>
          <w:szCs w:val="18"/>
        </w:rPr>
      </w:pPr>
      <w:r>
        <w:rPr>
          <w:b/>
          <w:bCs/>
          <w:spacing w:val="-13"/>
          <w:sz w:val="18"/>
          <w:szCs w:val="18"/>
        </w:rPr>
        <w:t>использовать приобретенные знания и умения в практической дея</w:t>
      </w:r>
      <w:r>
        <w:rPr>
          <w:b/>
          <w:bCs/>
          <w:spacing w:val="-13"/>
          <w:sz w:val="18"/>
          <w:szCs w:val="18"/>
        </w:rPr>
        <w:softHyphen/>
      </w:r>
      <w:r>
        <w:rPr>
          <w:b/>
          <w:bCs/>
          <w:sz w:val="18"/>
          <w:szCs w:val="18"/>
        </w:rPr>
        <w:t xml:space="preserve">тельности и повседневной жизни </w:t>
      </w: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>:</w:t>
      </w:r>
    </w:p>
    <w:p w:rsidR="0078090B" w:rsidRDefault="0078090B" w:rsidP="0078090B">
      <w:pPr>
        <w:numPr>
          <w:ilvl w:val="0"/>
          <w:numId w:val="18"/>
        </w:numPr>
        <w:shd w:val="clear" w:color="auto" w:fill="FFFFFF"/>
        <w:tabs>
          <w:tab w:val="left" w:pos="252"/>
        </w:tabs>
        <w:suppressAutoHyphens w:val="0"/>
        <w:autoSpaceDE w:val="0"/>
        <w:adjustRightInd w:val="0"/>
        <w:spacing w:after="0" w:line="240" w:lineRule="auto"/>
        <w:ind w:left="180" w:right="29"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 xml:space="preserve">осознания роли родного языка в развитии интеллектуальных и </w:t>
      </w:r>
      <w:r>
        <w:rPr>
          <w:spacing w:val="-2"/>
          <w:sz w:val="18"/>
          <w:szCs w:val="18"/>
        </w:rPr>
        <w:t xml:space="preserve">творческих способностей личности, значения родного языка в </w:t>
      </w:r>
      <w:r>
        <w:rPr>
          <w:sz w:val="18"/>
          <w:szCs w:val="18"/>
        </w:rPr>
        <w:t>жизни человека и общества;</w:t>
      </w:r>
    </w:p>
    <w:p w:rsidR="0078090B" w:rsidRDefault="0078090B" w:rsidP="0078090B">
      <w:pPr>
        <w:numPr>
          <w:ilvl w:val="0"/>
          <w:numId w:val="18"/>
        </w:numPr>
        <w:shd w:val="clear" w:color="auto" w:fill="FFFFFF"/>
        <w:tabs>
          <w:tab w:val="left" w:pos="252"/>
        </w:tabs>
        <w:suppressAutoHyphens w:val="0"/>
        <w:autoSpaceDE w:val="0"/>
        <w:adjustRightInd w:val="0"/>
        <w:spacing w:after="0" w:line="240" w:lineRule="auto"/>
        <w:ind w:left="180" w:right="29"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>развития речевой культуры, бережного и сознательного отноше</w:t>
      </w:r>
      <w:r>
        <w:rPr>
          <w:spacing w:val="-4"/>
          <w:sz w:val="18"/>
          <w:szCs w:val="18"/>
        </w:rPr>
        <w:softHyphen/>
        <w:t>ния к родному языку, сохранения чистоты русского языка как яв</w:t>
      </w:r>
      <w:r>
        <w:rPr>
          <w:spacing w:val="-4"/>
          <w:sz w:val="18"/>
          <w:szCs w:val="18"/>
        </w:rPr>
        <w:softHyphen/>
      </w:r>
      <w:r>
        <w:rPr>
          <w:sz w:val="18"/>
          <w:szCs w:val="18"/>
        </w:rPr>
        <w:t>ления культуры;</w:t>
      </w:r>
    </w:p>
    <w:p w:rsidR="0078090B" w:rsidRDefault="0078090B" w:rsidP="0078090B">
      <w:pPr>
        <w:shd w:val="clear" w:color="auto" w:fill="FFFFFF"/>
        <w:tabs>
          <w:tab w:val="left" w:pos="310"/>
        </w:tabs>
        <w:ind w:left="180"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5"/>
          <w:sz w:val="18"/>
          <w:szCs w:val="18"/>
        </w:rPr>
        <w:t>удовлетворения коммуникативных потребностей в учебных, быто</w:t>
      </w:r>
      <w:r>
        <w:rPr>
          <w:spacing w:val="-4"/>
          <w:sz w:val="18"/>
          <w:szCs w:val="18"/>
        </w:rPr>
        <w:t>вых, социально-культурных ситуациях общения;</w:t>
      </w:r>
    </w:p>
    <w:p w:rsidR="0078090B" w:rsidRDefault="0078090B" w:rsidP="0078090B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ind w:left="180" w:right="7" w:firstLine="709"/>
        <w:jc w:val="both"/>
        <w:textAlignment w:val="auto"/>
        <w:rPr>
          <w:sz w:val="18"/>
          <w:szCs w:val="18"/>
        </w:rPr>
      </w:pPr>
      <w:r>
        <w:rPr>
          <w:spacing w:val="-4"/>
          <w:sz w:val="18"/>
          <w:szCs w:val="1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>
        <w:rPr>
          <w:sz w:val="18"/>
          <w:szCs w:val="18"/>
        </w:rPr>
        <w:t>основе наблюдения за собственной речью;</w:t>
      </w:r>
    </w:p>
    <w:p w:rsidR="0078090B" w:rsidRDefault="0078090B" w:rsidP="0078090B">
      <w:pPr>
        <w:shd w:val="clear" w:color="auto" w:fill="FFFFFF"/>
        <w:tabs>
          <w:tab w:val="left" w:pos="324"/>
        </w:tabs>
        <w:ind w:left="180" w:firstLine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 xml:space="preserve">использования родного языка как средства получения знаний по </w:t>
      </w:r>
      <w:r>
        <w:rPr>
          <w:spacing w:val="-5"/>
          <w:sz w:val="18"/>
          <w:szCs w:val="18"/>
        </w:rPr>
        <w:t>другим учебным предметам и продолжения образования.</w:t>
      </w:r>
    </w:p>
    <w:p w:rsidR="0078090B" w:rsidRDefault="0078090B" w:rsidP="0078090B">
      <w:pPr>
        <w:ind w:firstLine="709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Основными формами и видами контроля</w:t>
      </w:r>
      <w:r>
        <w:rPr>
          <w:sz w:val="18"/>
          <w:szCs w:val="18"/>
        </w:rPr>
        <w:t xml:space="preserve"> знаний, умений и навыков являются: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текстов.</w:t>
      </w:r>
      <w:proofErr w:type="gramEnd"/>
    </w:p>
    <w:p w:rsidR="00C805E6" w:rsidRDefault="00C805E6" w:rsidP="0078090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</w:t>
      </w:r>
    </w:p>
    <w:p w:rsidR="00C805E6" w:rsidRDefault="00C805E6" w:rsidP="00C805E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proofErr w:type="spellStart"/>
      <w:r>
        <w:rPr>
          <w:sz w:val="18"/>
          <w:szCs w:val="18"/>
        </w:rPr>
        <w:t>коммуникативно</w:t>
      </w:r>
      <w:proofErr w:type="spellEnd"/>
      <w:r>
        <w:rPr>
          <w:sz w:val="18"/>
          <w:szCs w:val="1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805E6" w:rsidRDefault="00C805E6" w:rsidP="00C805E6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Предметными результатами</w:t>
      </w:r>
      <w:r>
        <w:rPr>
          <w:sz w:val="18"/>
          <w:szCs w:val="18"/>
        </w:rPr>
        <w:t xml:space="preserve"> освоения выпускниками основной школы программы по русскому языку являются:</w:t>
      </w:r>
    </w:p>
    <w:p w:rsidR="00C805E6" w:rsidRDefault="00C805E6" w:rsidP="00C805E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805E6" w:rsidRDefault="00C805E6" w:rsidP="00C805E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понимание места родного языка в системе гуманитарных наук и его роли в образовании в целом;</w:t>
      </w:r>
    </w:p>
    <w:p w:rsidR="00C805E6" w:rsidRDefault="00C805E6" w:rsidP="00C805E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усвоение основ научных знаний о родном языке; понимание взаимосвязи его уровней и единиц;</w:t>
      </w:r>
    </w:p>
    <w:p w:rsidR="00C805E6" w:rsidRDefault="00C805E6" w:rsidP="00C805E6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sz w:val="18"/>
          <w:szCs w:val="18"/>
        </w:rPr>
        <w:t xml:space="preserve"> текст, типы текста; основные единицы языка, их признаки и особенности употребления в речи;</w:t>
      </w:r>
    </w:p>
    <w:p w:rsidR="0033715F" w:rsidRPr="00F00E4E" w:rsidRDefault="0033715F" w:rsidP="00F00E4E">
      <w:pPr>
        <w:widowControl/>
        <w:suppressAutoHyphens w:val="0"/>
        <w:autoSpaceDN/>
        <w:jc w:val="both"/>
        <w:textAlignment w:val="auto"/>
        <w:rPr>
          <w:rFonts w:cs="Calibri"/>
          <w:b/>
          <w:u w:val="single"/>
        </w:rPr>
      </w:pPr>
    </w:p>
    <w:p w:rsidR="0033715F" w:rsidRDefault="0033715F" w:rsidP="00DE2405">
      <w:pPr>
        <w:pStyle w:val="Standard"/>
        <w:spacing w:after="0" w:line="360" w:lineRule="auto"/>
        <w:ind w:firstLine="709"/>
        <w:jc w:val="both"/>
        <w:rPr>
          <w:rFonts w:cs="Calibri"/>
          <w:b/>
        </w:rPr>
      </w:pPr>
      <w:r w:rsidRPr="00DE2405">
        <w:rPr>
          <w:rFonts w:cs="Calibri"/>
          <w:b/>
        </w:rPr>
        <w:lastRenderedPageBreak/>
        <w:t xml:space="preserve">График </w:t>
      </w:r>
      <w:proofErr w:type="gramStart"/>
      <w:r w:rsidRPr="00DE2405">
        <w:rPr>
          <w:rFonts w:cs="Calibri"/>
          <w:b/>
        </w:rPr>
        <w:t>контроля за</w:t>
      </w:r>
      <w:proofErr w:type="gramEnd"/>
      <w:r w:rsidRPr="00DE2405">
        <w:rPr>
          <w:rFonts w:cs="Calibri"/>
          <w:b/>
        </w:rPr>
        <w:t xml:space="preserve"> уровнем </w:t>
      </w:r>
      <w:proofErr w:type="spellStart"/>
      <w:r w:rsidRPr="00DE2405">
        <w:rPr>
          <w:rFonts w:cs="Calibri"/>
          <w:b/>
        </w:rPr>
        <w:t>сформированности</w:t>
      </w:r>
      <w:proofErr w:type="spellEnd"/>
      <w:r w:rsidRPr="00DE2405">
        <w:rPr>
          <w:rFonts w:cs="Calibri"/>
          <w:b/>
        </w:rPr>
        <w:t xml:space="preserve"> предметных навыков</w:t>
      </w:r>
    </w:p>
    <w:p w:rsidR="0033715F" w:rsidRPr="00DE2405" w:rsidRDefault="0033715F" w:rsidP="00DE2405">
      <w:pPr>
        <w:pStyle w:val="Standard"/>
        <w:spacing w:after="0" w:line="360" w:lineRule="auto"/>
        <w:ind w:firstLine="709"/>
        <w:jc w:val="both"/>
        <w:rPr>
          <w:rFonts w:cs="Calibri"/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2"/>
        <w:gridCol w:w="2394"/>
      </w:tblGrid>
      <w:tr w:rsidR="0033715F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Форма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Сроки</w:t>
            </w:r>
          </w:p>
        </w:tc>
      </w:tr>
      <w:tr w:rsidR="0033715F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proofErr w:type="spellStart"/>
            <w:r w:rsidRPr="00DE2405">
              <w:rPr>
                <w:rFonts w:cs="Calibri"/>
                <w:lang w:eastAsia="ru-RU"/>
              </w:rPr>
              <w:t>Сформированн</w:t>
            </w:r>
            <w:r>
              <w:rPr>
                <w:rFonts w:cs="Calibri"/>
                <w:lang w:eastAsia="ru-RU"/>
              </w:rPr>
              <w:t>ость</w:t>
            </w:r>
            <w:proofErr w:type="spellEnd"/>
            <w:r w:rsidRPr="00DE2405">
              <w:rPr>
                <w:rFonts w:cs="Calibri"/>
                <w:lang w:eastAsia="ru-RU"/>
              </w:rPr>
              <w:t xml:space="preserve"> орфографических навыков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Лексика</w:t>
            </w:r>
          </w:p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Фразеология Лексикография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Словарный диктант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октябрь</w:t>
            </w:r>
          </w:p>
        </w:tc>
      </w:tr>
      <w:tr w:rsidR="0033715F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Морфология и орфография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Комплексный анализ текста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ноябрь</w:t>
            </w:r>
          </w:p>
        </w:tc>
      </w:tr>
      <w:tr w:rsidR="0033715F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proofErr w:type="spellStart"/>
            <w:r w:rsidRPr="00DE2405">
              <w:rPr>
                <w:rFonts w:cs="Calibri"/>
                <w:lang w:eastAsia="ru-RU"/>
              </w:rPr>
              <w:t>Сформированность</w:t>
            </w:r>
            <w:proofErr w:type="spellEnd"/>
            <w:r w:rsidRPr="00DE2405">
              <w:rPr>
                <w:rFonts w:cs="Calibri"/>
                <w:lang w:eastAsia="ru-RU"/>
              </w:rPr>
              <w:t xml:space="preserve"> орфографических навыков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Самостоятельные части речи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Словарный диктант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март</w:t>
            </w:r>
          </w:p>
        </w:tc>
      </w:tr>
      <w:tr w:rsidR="0033715F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Служебные части речи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A241D6">
            <w:pPr>
              <w:pStyle w:val="Standard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Комплексный анализ текста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DE2405" w:rsidRDefault="0033715F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cs="Calibri"/>
                <w:lang w:eastAsia="ru-RU"/>
              </w:rPr>
            </w:pPr>
            <w:r w:rsidRPr="00DE2405">
              <w:rPr>
                <w:rFonts w:cs="Calibri"/>
                <w:lang w:eastAsia="ru-RU"/>
              </w:rPr>
              <w:t>апрель</w:t>
            </w:r>
          </w:p>
        </w:tc>
      </w:tr>
    </w:tbl>
    <w:p w:rsidR="0033715F" w:rsidRPr="00DE2405" w:rsidRDefault="0033715F" w:rsidP="00DE2405">
      <w:pPr>
        <w:pStyle w:val="Standard"/>
        <w:tabs>
          <w:tab w:val="left" w:pos="1134"/>
        </w:tabs>
        <w:spacing w:after="0" w:line="360" w:lineRule="auto"/>
        <w:ind w:firstLine="709"/>
        <w:jc w:val="both"/>
        <w:rPr>
          <w:rFonts w:cs="Calibri"/>
          <w:lang w:eastAsia="ru-RU"/>
        </w:rPr>
      </w:pPr>
      <w:r w:rsidRPr="00DE2405">
        <w:rPr>
          <w:rFonts w:cs="Calibri"/>
          <w:lang w:eastAsia="ru-RU"/>
        </w:rPr>
        <w:tab/>
      </w:r>
    </w:p>
    <w:p w:rsidR="0033715F" w:rsidRPr="00DE2405" w:rsidRDefault="0033715F" w:rsidP="00DE2405">
      <w:pPr>
        <w:pStyle w:val="Standard"/>
        <w:spacing w:after="0"/>
        <w:ind w:firstLine="709"/>
        <w:jc w:val="both"/>
        <w:rPr>
          <w:rFonts w:cs="Calibri"/>
        </w:rPr>
      </w:pPr>
    </w:p>
    <w:p w:rsidR="0033715F" w:rsidRPr="00DE2405" w:rsidRDefault="0033715F" w:rsidP="00A241D6">
      <w:pPr>
        <w:tabs>
          <w:tab w:val="left" w:pos="567"/>
        </w:tabs>
        <w:spacing w:after="0"/>
        <w:ind w:right="-1" w:firstLine="709"/>
        <w:jc w:val="both"/>
        <w:rPr>
          <w:rFonts w:cs="Calibri"/>
        </w:rPr>
      </w:pPr>
      <w:r w:rsidRPr="00DE2405">
        <w:rPr>
          <w:rFonts w:cs="Calibri"/>
        </w:rPr>
        <w:t>Обучающиеся, их родители (или законные представители) ознакомлены с условиями обучения в рамках</w:t>
      </w:r>
      <w:r w:rsidR="00511CCC">
        <w:rPr>
          <w:rFonts w:cs="Calibri"/>
        </w:rPr>
        <w:t xml:space="preserve"> федерального государственного образовательного стандарта  </w:t>
      </w:r>
      <w:proofErr w:type="gramStart"/>
      <w:r w:rsidR="00511CCC">
        <w:rPr>
          <w:rFonts w:cs="Calibri"/>
        </w:rPr>
        <w:t xml:space="preserve">( </w:t>
      </w:r>
      <w:proofErr w:type="gramEnd"/>
      <w:r w:rsidR="00511CCC">
        <w:rPr>
          <w:rFonts w:cs="Calibri"/>
        </w:rPr>
        <w:t>протокол № 4 от 22.05.2019</w:t>
      </w:r>
      <w:r w:rsidRPr="00DE2405">
        <w:rPr>
          <w:rFonts w:cs="Calibri"/>
        </w:rPr>
        <w:t>).</w:t>
      </w:r>
    </w:p>
    <w:p w:rsidR="0033715F" w:rsidRDefault="0033715F" w:rsidP="00DE2405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15F" w:rsidRDefault="0033715F" w:rsidP="00DE2405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15F" w:rsidRPr="00B31D7A" w:rsidRDefault="0033715F" w:rsidP="00B31D7A">
      <w:pPr>
        <w:pStyle w:val="Standard"/>
        <w:ind w:left="-1418" w:firstLine="709"/>
        <w:jc w:val="center"/>
        <w:rPr>
          <w:rFonts w:cs="Calibri"/>
          <w:b/>
          <w:sz w:val="28"/>
          <w:szCs w:val="28"/>
        </w:rPr>
      </w:pPr>
      <w:r w:rsidRPr="00B31D7A">
        <w:rPr>
          <w:rFonts w:cs="Calibri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0140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276"/>
        <w:gridCol w:w="3461"/>
        <w:gridCol w:w="2406"/>
        <w:gridCol w:w="2463"/>
      </w:tblGrid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8E37C0">
            <w:pPr>
              <w:pStyle w:val="Standard"/>
              <w:jc w:val="center"/>
              <w:rPr>
                <w:rFonts w:cs="Calibri"/>
              </w:rPr>
            </w:pPr>
            <w:r w:rsidRPr="00B31D7A">
              <w:rPr>
                <w:rFonts w:cs="Calibri"/>
              </w:rPr>
              <w:t>Кол.</w:t>
            </w:r>
          </w:p>
          <w:p w:rsidR="0033715F" w:rsidRPr="00B31D7A" w:rsidRDefault="0033715F" w:rsidP="008E37C0">
            <w:pPr>
              <w:pStyle w:val="Standard"/>
              <w:jc w:val="center"/>
              <w:rPr>
                <w:rFonts w:cs="Calibri"/>
              </w:rPr>
            </w:pPr>
            <w:r w:rsidRPr="00B31D7A">
              <w:rPr>
                <w:rFonts w:cs="Calibri"/>
              </w:rPr>
              <w:t>часов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8D292E" w:rsidP="008E37C0">
            <w:pPr>
              <w:pStyle w:val="Standard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Сро</w:t>
            </w:r>
            <w:r w:rsidR="0033715F" w:rsidRPr="00B31D7A">
              <w:rPr>
                <w:rFonts w:cs="Calibri"/>
              </w:rPr>
              <w:t>ки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8E37C0">
            <w:pPr>
              <w:pStyle w:val="Standard"/>
              <w:jc w:val="center"/>
              <w:rPr>
                <w:rFonts w:cs="Calibri"/>
              </w:rPr>
            </w:pPr>
            <w:r w:rsidRPr="00B31D7A">
              <w:rPr>
                <w:rFonts w:cs="Calibri"/>
              </w:rPr>
              <w:t>Тема урока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8E37C0">
            <w:pPr>
              <w:pStyle w:val="Standard"/>
              <w:jc w:val="center"/>
              <w:rPr>
                <w:rFonts w:cs="Calibri"/>
              </w:rPr>
            </w:pPr>
            <w:r w:rsidRPr="00B31D7A">
              <w:rPr>
                <w:rFonts w:cs="Calibri"/>
              </w:rPr>
              <w:t>Теоретические понятия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8E37C0">
            <w:pPr>
              <w:pStyle w:val="Standard"/>
              <w:jc w:val="center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Основные </w:t>
            </w:r>
            <w:proofErr w:type="spellStart"/>
            <w:r w:rsidRPr="00B31D7A">
              <w:rPr>
                <w:rFonts w:cs="Calibri"/>
              </w:rPr>
              <w:t>ЗУНы</w:t>
            </w:r>
            <w:proofErr w:type="spellEnd"/>
          </w:p>
        </w:tc>
      </w:tr>
      <w:tr w:rsidR="0033715F" w:rsidRPr="00B31D7A" w:rsidTr="005A5AE1">
        <w:trPr>
          <w:trHeight w:val="215"/>
        </w:trPr>
        <w:tc>
          <w:tcPr>
            <w:tcW w:w="10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971BBE" w:rsidP="008E37C0">
            <w:pPr>
              <w:pStyle w:val="Standard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</w:t>
            </w:r>
            <w:r w:rsidR="0033715F">
              <w:rPr>
                <w:rFonts w:cs="Calibri"/>
                <w:b/>
              </w:rPr>
              <w:t xml:space="preserve">                 </w:t>
            </w:r>
          </w:p>
          <w:p w:rsidR="0033715F" w:rsidRPr="0072581C" w:rsidRDefault="00971BBE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33715F">
              <w:rPr>
                <w:rFonts w:cs="Calibri"/>
              </w:rPr>
              <w:t xml:space="preserve">                                                                        </w:t>
            </w:r>
            <w:r w:rsidR="000C0ECF">
              <w:rPr>
                <w:rFonts w:cs="Calibri"/>
              </w:rPr>
              <w:t>русского</w:t>
            </w:r>
            <w:r w:rsidR="0033715F">
              <w:rPr>
                <w:rFonts w:cs="Calibri"/>
              </w:rPr>
              <w:t xml:space="preserve"> </w:t>
            </w:r>
            <w:r w:rsidR="0033715F" w:rsidRPr="0072581C">
              <w:rPr>
                <w:rFonts w:cs="Calibri"/>
              </w:rPr>
              <w:t>языка в 10</w:t>
            </w:r>
            <w:r w:rsidR="00560FC8">
              <w:rPr>
                <w:rFonts w:cs="Calibri"/>
              </w:rPr>
              <w:t xml:space="preserve"> «АИ» классах</w:t>
            </w:r>
            <w:r w:rsidR="0033715F" w:rsidRPr="0072581C">
              <w:rPr>
                <w:rFonts w:cs="Calibri"/>
              </w:rPr>
              <w:t>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971BBE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</w:t>
            </w:r>
            <w:r w:rsidR="0033715F">
              <w:rPr>
                <w:rFonts w:cs="Calibri"/>
              </w:rPr>
              <w:t>.09.</w:t>
            </w:r>
          </w:p>
          <w:p w:rsidR="00303BB2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06.09</w:t>
            </w:r>
          </w:p>
          <w:p w:rsidR="00303BB2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:rsidR="00303BB2" w:rsidRPr="00B31D7A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971BBE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3715F" w:rsidRPr="00257CA4">
              <w:rPr>
                <w:rFonts w:cs="Calibri"/>
              </w:rPr>
              <w:t>.</w:t>
            </w:r>
            <w:r w:rsidR="0033715F" w:rsidRPr="00B31D7A">
              <w:rPr>
                <w:rFonts w:cs="Calibri"/>
              </w:rPr>
              <w:t xml:space="preserve"> </w:t>
            </w:r>
            <w:r w:rsidR="0033715F">
              <w:rPr>
                <w:rFonts w:cs="Calibri"/>
              </w:rPr>
              <w:t>Русский язык как один из мировых языков.</w:t>
            </w:r>
            <w:r w:rsidR="0033715F" w:rsidRPr="00B31D7A">
              <w:rPr>
                <w:rFonts w:cs="Calibri"/>
              </w:rPr>
              <w:t xml:space="preserve"> </w:t>
            </w:r>
          </w:p>
          <w:p w:rsidR="0033715F" w:rsidRDefault="0033715F" w:rsidP="008E37C0">
            <w:pPr>
              <w:pStyle w:val="Standard"/>
              <w:rPr>
                <w:rFonts w:cs="Calibri"/>
              </w:rPr>
            </w:pP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Нормы литературного языка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Основная функция языка в современном мире,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основные функциональные стили русского языка</w:t>
            </w:r>
          </w:p>
        </w:tc>
      </w:tr>
      <w:tr w:rsidR="0033715F" w:rsidRPr="00B31D7A" w:rsidTr="005A5AE1">
        <w:trPr>
          <w:trHeight w:val="215"/>
        </w:trPr>
        <w:tc>
          <w:tcPr>
            <w:tcW w:w="10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0C0ECF">
            <w:pPr>
              <w:pStyle w:val="Standard"/>
              <w:rPr>
                <w:rFonts w:cs="Calibri"/>
                <w:b/>
              </w:rPr>
            </w:pPr>
            <w:r w:rsidRPr="00B31D7A">
              <w:rPr>
                <w:rFonts w:cs="Calibri"/>
                <w:b/>
              </w:rPr>
              <w:t>Тема 2 Лексика. Фразеология. Лексикография –</w:t>
            </w:r>
            <w:r>
              <w:rPr>
                <w:rFonts w:cs="Calibri"/>
                <w:b/>
              </w:rPr>
              <w:t xml:space="preserve"> </w:t>
            </w:r>
            <w:r w:rsidR="000C0ECF">
              <w:rPr>
                <w:rFonts w:cs="Calibri"/>
                <w:b/>
              </w:rPr>
              <w:t>6 часов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971BBE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4C3CA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33715F">
              <w:rPr>
                <w:rFonts w:cs="Calibri"/>
              </w:rPr>
              <w:t>.09.</w:t>
            </w:r>
          </w:p>
          <w:p w:rsidR="00303BB2" w:rsidRPr="00B31D7A" w:rsidRDefault="00303BB2" w:rsidP="004C3CA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13.09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Лексика. Слово и его значение. Одно</w:t>
            </w:r>
            <w:r>
              <w:rPr>
                <w:rFonts w:cs="Calibri"/>
              </w:rPr>
              <w:t>значность и многозначность сло</w:t>
            </w:r>
            <w:r w:rsidR="00971BBE">
              <w:rPr>
                <w:rFonts w:cs="Calibri"/>
              </w:rPr>
              <w:t>в</w:t>
            </w:r>
          </w:p>
          <w:p w:rsidR="0033715F" w:rsidRPr="00B31D7A" w:rsidRDefault="0033715F" w:rsidP="008A32D1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lastRenderedPageBreak/>
              <w:t>Основные термины раздела «лексика»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Лексическое значение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lastRenderedPageBreak/>
              <w:t>Полисемия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lastRenderedPageBreak/>
              <w:t>Основные понятия лексики,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работа с толковым </w:t>
            </w:r>
            <w:r w:rsidRPr="00B31D7A">
              <w:rPr>
                <w:rFonts w:cs="Calibri"/>
              </w:rPr>
              <w:lastRenderedPageBreak/>
              <w:t>словарем.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971BBE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4C3CA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33715F">
              <w:rPr>
                <w:rFonts w:cs="Calibri"/>
              </w:rPr>
              <w:t>.09.</w:t>
            </w:r>
            <w:r w:rsidR="000C0ECF">
              <w:rPr>
                <w:rFonts w:cs="Calibri"/>
              </w:rPr>
              <w:t>рр</w:t>
            </w:r>
          </w:p>
          <w:p w:rsidR="00303BB2" w:rsidRDefault="00303BB2" w:rsidP="004C3CA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20.09</w:t>
            </w:r>
          </w:p>
          <w:p w:rsidR="0033715F" w:rsidRDefault="0033715F" w:rsidP="004C3CA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33715F" w:rsidRPr="00B31D7A" w:rsidRDefault="0033715F" w:rsidP="004C3CA0">
            <w:pPr>
              <w:pStyle w:val="Standard"/>
              <w:tabs>
                <w:tab w:val="left" w:pos="34"/>
              </w:tabs>
              <w:spacing w:after="0" w:line="240" w:lineRule="auto"/>
              <w:ind w:right="43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И</w:t>
            </w:r>
            <w:r w:rsidRPr="00B31D7A">
              <w:rPr>
                <w:rFonts w:cs="Calibri"/>
              </w:rPr>
              <w:t>зобразительно-выразительны</w:t>
            </w:r>
            <w:r>
              <w:rPr>
                <w:rFonts w:cs="Calibri"/>
              </w:rPr>
              <w:t xml:space="preserve">е </w:t>
            </w:r>
            <w:r w:rsidRPr="00B31D7A">
              <w:rPr>
                <w:rFonts w:cs="Calibri"/>
              </w:rPr>
              <w:t>средств</w:t>
            </w:r>
            <w:r>
              <w:rPr>
                <w:rFonts w:cs="Calibri"/>
              </w:rPr>
              <w:t>а</w:t>
            </w:r>
            <w:r w:rsidRPr="00B31D7A">
              <w:rPr>
                <w:rFonts w:cs="Calibri"/>
              </w:rPr>
              <w:t xml:space="preserve"> языка художественной литературы.</w:t>
            </w:r>
          </w:p>
          <w:p w:rsidR="0033715F" w:rsidRPr="00B31D7A" w:rsidRDefault="0033715F" w:rsidP="00FC2794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Тропы</w:t>
            </w:r>
          </w:p>
        </w:tc>
        <w:tc>
          <w:tcPr>
            <w:tcW w:w="2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FC2794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Основные лексические изобразительн</w:t>
            </w:r>
            <w:proofErr w:type="gramStart"/>
            <w:r w:rsidRPr="00B31D7A">
              <w:rPr>
                <w:rFonts w:cs="Calibri"/>
              </w:rPr>
              <w:t>о-</w:t>
            </w:r>
            <w:proofErr w:type="gramEnd"/>
            <w:r w:rsidRPr="00B31D7A">
              <w:rPr>
                <w:rFonts w:cs="Calibri"/>
              </w:rPr>
              <w:t xml:space="preserve"> выразительные</w:t>
            </w:r>
            <w:r>
              <w:rPr>
                <w:rFonts w:cs="Calibri"/>
              </w:rPr>
              <w:t xml:space="preserve"> </w:t>
            </w:r>
            <w:r w:rsidRPr="00B31D7A">
              <w:rPr>
                <w:rFonts w:cs="Calibri"/>
              </w:rPr>
              <w:t>средства и их черты.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4C3CA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971BBE" w:rsidP="008E37C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F3CFC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24.09</w:t>
            </w:r>
          </w:p>
          <w:p w:rsidR="00303BB2" w:rsidRDefault="00303BB2" w:rsidP="00CF3CFC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27.09</w:t>
            </w:r>
          </w:p>
          <w:p w:rsidR="0033715F" w:rsidRPr="00B31D7A" w:rsidRDefault="0033715F" w:rsidP="00FC2794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FC2794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Омонимы</w:t>
            </w:r>
            <w:r w:rsidR="00971BBE">
              <w:rPr>
                <w:rFonts w:cs="Calibri"/>
              </w:rPr>
              <w:t>, паронимы, синонимы и антонимы</w:t>
            </w:r>
          </w:p>
          <w:p w:rsidR="0033715F" w:rsidRPr="00B31D7A" w:rsidRDefault="0033715F" w:rsidP="00FC2794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  <w:proofErr w:type="spellStart"/>
            <w:r w:rsidRPr="00B31D7A">
              <w:rPr>
                <w:rFonts w:cs="Calibri"/>
              </w:rPr>
              <w:t>Омоформы</w:t>
            </w:r>
            <w:proofErr w:type="spellEnd"/>
            <w:r w:rsidRPr="00B31D7A">
              <w:rPr>
                <w:rFonts w:cs="Calibri"/>
              </w:rPr>
              <w:t xml:space="preserve">. Омофоны. Омографы. </w:t>
            </w:r>
          </w:p>
          <w:p w:rsidR="0033715F" w:rsidRDefault="0033715F" w:rsidP="008E37C0">
            <w:pPr>
              <w:pStyle w:val="Standard"/>
              <w:rPr>
                <w:rFonts w:cs="Calibri"/>
              </w:rPr>
            </w:pP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Различать омографы, омофоны и </w:t>
            </w:r>
            <w:proofErr w:type="spellStart"/>
            <w:r w:rsidRPr="00B31D7A">
              <w:rPr>
                <w:rFonts w:cs="Calibri"/>
              </w:rPr>
              <w:t>омоформы</w:t>
            </w:r>
            <w:proofErr w:type="spellEnd"/>
            <w:r w:rsidRPr="00B31D7A">
              <w:rPr>
                <w:rFonts w:cs="Calibri"/>
              </w:rPr>
              <w:t>.</w:t>
            </w:r>
          </w:p>
          <w:p w:rsidR="0033715F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Употреблять паронимы в речи.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Уметь различать контекстуальные синонимы.</w:t>
            </w:r>
          </w:p>
        </w:tc>
      </w:tr>
      <w:tr w:rsidR="00F00E4E" w:rsidRPr="00B31D7A" w:rsidTr="00296EEC">
        <w:trPr>
          <w:trHeight w:val="82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4E" w:rsidRPr="00B31D7A" w:rsidRDefault="00F00E4E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47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4E" w:rsidRPr="00B31D7A" w:rsidRDefault="00F00E4E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4E" w:rsidRPr="00B31D7A" w:rsidRDefault="00F00E4E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4E" w:rsidRPr="00B31D7A" w:rsidRDefault="00F00E4E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971BBE" w:rsidP="008E37C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33715F" w:rsidRPr="00B31D7A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F3CFC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01.10</w:t>
            </w:r>
          </w:p>
          <w:p w:rsidR="00303BB2" w:rsidRDefault="00303BB2" w:rsidP="00CF3CFC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04.10</w:t>
            </w:r>
          </w:p>
          <w:p w:rsidR="0033715F" w:rsidRDefault="0033715F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33715F" w:rsidRDefault="0033715F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  <w:p w:rsidR="0033715F" w:rsidRDefault="0033715F" w:rsidP="00B2749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</w:p>
          <w:p w:rsidR="0033715F" w:rsidRDefault="0033715F" w:rsidP="00B2749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</w:t>
            </w:r>
          </w:p>
          <w:p w:rsidR="0033715F" w:rsidRPr="00B31D7A" w:rsidRDefault="0033715F" w:rsidP="00563E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Происхождение лексики. Лексика общеупотребительная и имеющая </w:t>
            </w:r>
            <w:r w:rsidR="00971BBE">
              <w:rPr>
                <w:rFonts w:cs="Calibri"/>
              </w:rPr>
              <w:t>ограниченную сферу употребления</w:t>
            </w:r>
          </w:p>
          <w:p w:rsidR="0033715F" w:rsidRPr="00B31D7A" w:rsidRDefault="0033715F" w:rsidP="00563E0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План-конспект. Исконно-русская лексика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Заимствованная лексика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Общеупотребительные диалекты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Профессионализмы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Происхождение лексики русского языка.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Умение различать пласты лексики.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971BBE" w:rsidP="00FC2794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  <w:p w:rsidR="0033715F" w:rsidRPr="00B31D7A" w:rsidRDefault="0033715F" w:rsidP="008E37C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08.10</w:t>
            </w:r>
          </w:p>
          <w:p w:rsidR="00303BB2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11.10</w:t>
            </w:r>
          </w:p>
          <w:p w:rsidR="0033715F" w:rsidRDefault="0033715F" w:rsidP="00563E00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971BBE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Фразеология. Лексикография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Учить написанию сочинения в формате ЕГЭ.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971BBE" w:rsidP="008E37C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7.ррр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563E00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15.10</w:t>
            </w:r>
          </w:p>
          <w:p w:rsidR="00303BB2" w:rsidRDefault="00303BB2" w:rsidP="00563E00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18.10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Р.Р. Сочинение-рассуждение.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971BBE" w:rsidP="008E37C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 </w:t>
            </w:r>
            <w:proofErr w:type="spellStart"/>
            <w:r>
              <w:rPr>
                <w:rFonts w:cs="Calibri"/>
              </w:rPr>
              <w:t>рр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33715F">
              <w:rPr>
                <w:rFonts w:cs="Calibri"/>
              </w:rPr>
              <w:t>.10.</w:t>
            </w:r>
          </w:p>
          <w:p w:rsidR="00303BB2" w:rsidRDefault="00303BB2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25.10</w:t>
            </w:r>
          </w:p>
          <w:p w:rsidR="0033715F" w:rsidRDefault="0033715F" w:rsidP="00563E00">
            <w:pPr>
              <w:pStyle w:val="Standard"/>
              <w:spacing w:after="0" w:line="240" w:lineRule="auto"/>
              <w:ind w:firstLine="34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EF3D6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Р.Р.  Практическая работа по тексту. Средства связи предложений в тексте.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563E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29.10</w:t>
            </w:r>
          </w:p>
          <w:p w:rsidR="00303BB2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01.11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B2749C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Контрольная работа по теме «Лексика»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10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  <w:b/>
              </w:rPr>
              <w:t>Тема 3 Фонетика. Графика. Орфоэпия –</w:t>
            </w:r>
            <w:r>
              <w:rPr>
                <w:rFonts w:cs="Calibri"/>
                <w:b/>
              </w:rPr>
              <w:t xml:space="preserve"> 2</w:t>
            </w:r>
            <w:r w:rsidRPr="00B31D7A">
              <w:rPr>
                <w:rFonts w:cs="Calibri"/>
                <w:b/>
              </w:rPr>
              <w:t xml:space="preserve"> ч.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12.11</w:t>
            </w:r>
          </w:p>
          <w:p w:rsidR="00303BB2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15.11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Фонетика. Графика.</w:t>
            </w:r>
            <w:r w:rsidR="008E50D7">
              <w:rPr>
                <w:rFonts w:cs="Calibri"/>
              </w:rPr>
              <w:t xml:space="preserve"> Звуки и буквы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Транскрипция. Артикуляция. Редукция</w:t>
            </w:r>
          </w:p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Классификация. Фонетический разбор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Основные характерист</w:t>
            </w:r>
            <w:r>
              <w:rPr>
                <w:rFonts w:cs="Calibri"/>
              </w:rPr>
              <w:t xml:space="preserve">ики гласных и согласных звуков, </w:t>
            </w:r>
            <w:r w:rsidRPr="00B31D7A">
              <w:rPr>
                <w:rFonts w:cs="Calibri"/>
              </w:rPr>
              <w:t>соо</w:t>
            </w:r>
            <w:r>
              <w:rPr>
                <w:rFonts w:cs="Calibri"/>
              </w:rPr>
              <w:t xml:space="preserve">тношение графического написания </w:t>
            </w:r>
            <w:r w:rsidRPr="00B31D7A">
              <w:rPr>
                <w:rFonts w:cs="Calibri"/>
              </w:rPr>
              <w:t xml:space="preserve">и </w:t>
            </w:r>
            <w:r w:rsidRPr="00B31D7A">
              <w:rPr>
                <w:rFonts w:cs="Calibri"/>
              </w:rPr>
              <w:lastRenderedPageBreak/>
              <w:t>фонетической транскрипции.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8E50D7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19.11</w:t>
            </w:r>
          </w:p>
          <w:p w:rsidR="00303BB2" w:rsidRPr="00B31D7A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22.11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Орфоэпия.</w:t>
            </w:r>
            <w:r>
              <w:rPr>
                <w:rFonts w:cs="Calibri"/>
              </w:rPr>
              <w:t xml:space="preserve"> Орфоэпические нормы.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  <w:u w:val="single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Нормы произношения гласных и согласных звуков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Соблюдение орфоэпических норм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в обыденной речи.</w:t>
            </w:r>
          </w:p>
        </w:tc>
      </w:tr>
      <w:tr w:rsidR="0033715F" w:rsidRPr="00B31D7A" w:rsidTr="005A5AE1">
        <w:trPr>
          <w:trHeight w:val="215"/>
        </w:trPr>
        <w:tc>
          <w:tcPr>
            <w:tcW w:w="10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B743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  <w:b/>
              </w:rPr>
              <w:t>Тема 3.</w:t>
            </w:r>
            <w:r w:rsidR="00F00E4E"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Морфемика</w:t>
            </w:r>
            <w:proofErr w:type="spellEnd"/>
            <w:r>
              <w:rPr>
                <w:rFonts w:cs="Calibri"/>
                <w:b/>
              </w:rPr>
              <w:t xml:space="preserve"> и словообразование – 2 часа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B2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26.11</w:t>
            </w:r>
          </w:p>
          <w:p w:rsidR="0033715F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29.11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proofErr w:type="spellStart"/>
            <w:r w:rsidRPr="006C0826">
              <w:rPr>
                <w:rFonts w:cs="Calibri"/>
              </w:rPr>
              <w:t>Морфемика</w:t>
            </w:r>
            <w:proofErr w:type="spellEnd"/>
            <w:r w:rsidRPr="006C0826">
              <w:rPr>
                <w:rFonts w:cs="Calibri"/>
              </w:rPr>
              <w:t xml:space="preserve"> и словообразование.</w:t>
            </w:r>
            <w:r>
              <w:rPr>
                <w:rFonts w:cs="Calibri"/>
              </w:rPr>
              <w:t xml:space="preserve"> </w:t>
            </w:r>
            <w:r w:rsidRPr="00B31D7A">
              <w:rPr>
                <w:rFonts w:cs="Calibri"/>
              </w:rPr>
              <w:t>Состав слова.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Морфема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хождение значимых частей слова, </w:t>
            </w:r>
            <w:r w:rsidRPr="00B31D7A">
              <w:rPr>
                <w:rFonts w:cs="Calibri"/>
              </w:rPr>
              <w:t>умение вы</w:t>
            </w:r>
            <w:r>
              <w:rPr>
                <w:rFonts w:cs="Calibri"/>
              </w:rPr>
              <w:t xml:space="preserve">полнять морфемный разбор слова. </w:t>
            </w:r>
            <w:r w:rsidRPr="00B31D7A">
              <w:rPr>
                <w:rFonts w:cs="Calibri"/>
              </w:rPr>
              <w:t>Рассуждение в научном стиле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CB79B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B79B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03.12</w:t>
            </w:r>
          </w:p>
          <w:p w:rsidR="00303BB2" w:rsidRDefault="00303BB2" w:rsidP="00CB79B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06.12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Словообразование</w:t>
            </w:r>
            <w:r>
              <w:rPr>
                <w:rFonts w:cs="Calibri"/>
              </w:rPr>
              <w:t xml:space="preserve"> и</w:t>
            </w:r>
            <w:r w:rsidRPr="00B31D7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ф</w:t>
            </w:r>
            <w:r w:rsidRPr="00B31D7A">
              <w:rPr>
                <w:rFonts w:cs="Calibri"/>
              </w:rPr>
              <w:t>ормообразование.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Словообразование. Формообразование</w:t>
            </w:r>
          </w:p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Основные способы словообразования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CB79BE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Спосо</w:t>
            </w:r>
            <w:r>
              <w:rPr>
                <w:rFonts w:cs="Calibri"/>
              </w:rPr>
              <w:t xml:space="preserve">бы образования слов, </w:t>
            </w:r>
            <w:r w:rsidRPr="00B31D7A">
              <w:rPr>
                <w:rFonts w:cs="Calibri"/>
              </w:rPr>
              <w:t>порядок словообразовательного разбора.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CB79BE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10.12</w:t>
            </w:r>
            <w:r w:rsidR="00EF3D6A">
              <w:rPr>
                <w:rFonts w:cs="Calibri"/>
              </w:rPr>
              <w:t>рр</w:t>
            </w:r>
          </w:p>
          <w:p w:rsidR="00303BB2" w:rsidRDefault="00303BB2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13.12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B743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Изложение текста с элементами сочинения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10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B743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Тема 4.</w:t>
            </w:r>
            <w:r w:rsidR="00F00E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Морфология и орфография – 19 часов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03BB2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17.12</w:t>
            </w:r>
          </w:p>
          <w:p w:rsidR="00303BB2" w:rsidRDefault="00303BB2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20.12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Морфология и орфография. </w:t>
            </w:r>
            <w:r w:rsidRPr="00B31D7A">
              <w:rPr>
                <w:rFonts w:cs="Calibri"/>
              </w:rPr>
              <w:t>Принципы русско</w:t>
            </w:r>
            <w:r w:rsidR="00B743D4">
              <w:rPr>
                <w:rFonts w:cs="Calibri"/>
              </w:rPr>
              <w:t>го пра</w:t>
            </w:r>
            <w:r>
              <w:rPr>
                <w:rFonts w:cs="Calibri"/>
              </w:rPr>
              <w:t>вописания.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50672F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Морфологический принцип. Фонетическое написание</w:t>
            </w:r>
          </w:p>
          <w:p w:rsidR="0033715F" w:rsidRPr="00B31D7A" w:rsidRDefault="0033715F" w:rsidP="0050672F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Традиционное написание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Осознанное написание слов.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50D7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24.12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642BF1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Употребление гласных после шипящих и </w:t>
            </w:r>
            <w:proofErr w:type="spellStart"/>
            <w:r>
              <w:rPr>
                <w:rFonts w:cs="Calibri"/>
              </w:rPr>
              <w:t>ц</w:t>
            </w:r>
            <w:proofErr w:type="spellEnd"/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Орфограмма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642BF1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14.01</w:t>
            </w:r>
          </w:p>
          <w:p w:rsidR="008E0B38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17.01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642BF1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Правописание звонких и глухих</w:t>
            </w:r>
            <w:r w:rsidR="00A21F7A">
              <w:rPr>
                <w:rFonts w:cs="Calibri"/>
              </w:rPr>
              <w:t>, непроизносимых и двойных согласных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A21F7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33715F">
              <w:rPr>
                <w:rFonts w:cs="Calibri"/>
              </w:rPr>
              <w:t>.</w:t>
            </w:r>
          </w:p>
          <w:p w:rsidR="00A21F7A" w:rsidRDefault="00A21F7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:rsidR="00A21F7A" w:rsidRDefault="00A21F7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:rsidR="00A21F7A" w:rsidRDefault="00A21F7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21.01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24.01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28.01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31.01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A21F7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Правописание гласных и согласных в приставках</w:t>
            </w:r>
          </w:p>
          <w:p w:rsidR="00A21F7A" w:rsidRPr="00B31D7A" w:rsidRDefault="00A21F7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Употребление </w:t>
            </w:r>
            <w:proofErr w:type="spellStart"/>
            <w:r>
              <w:rPr>
                <w:rFonts w:cs="Calibri"/>
              </w:rPr>
              <w:t>ъ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ь</w:t>
            </w:r>
            <w:proofErr w:type="spellEnd"/>
            <w:r>
              <w:rPr>
                <w:rFonts w:cs="Calibri"/>
              </w:rPr>
              <w:t xml:space="preserve"> знаков. Употребление прописных букв. Правила переноса.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Распознавание морфемы в словах, </w:t>
            </w:r>
            <w:r w:rsidRPr="00B31D7A">
              <w:rPr>
                <w:rFonts w:cs="Calibri"/>
              </w:rPr>
              <w:t>умение правильно писать гласные после шипящих и Ц.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A21F7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11.02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14.02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A21F7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Имя существительное как часть речи. Правописание падежных </w:t>
            </w:r>
            <w:r>
              <w:rPr>
                <w:rFonts w:cs="Calibri"/>
              </w:rPr>
              <w:lastRenderedPageBreak/>
              <w:t>окончаний.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A21F7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22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18.02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21.02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A21F7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Гласные в суффиксах имен существительных. Правописание сложных имен существительных.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EF3D6A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25.02</w:t>
            </w:r>
            <w:r w:rsidR="0033715F">
              <w:rPr>
                <w:rFonts w:cs="Calibri"/>
              </w:rPr>
              <w:t>.</w:t>
            </w:r>
            <w:r w:rsidR="00EF3D6A">
              <w:rPr>
                <w:rFonts w:cs="Calibri"/>
              </w:rPr>
              <w:t>рр</w:t>
            </w:r>
          </w:p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28.02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EF3D6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Работа с текстом. Композиция сочинения.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Умение писать по памяти трудные слова.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EF3D6A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33715F" w:rsidRPr="00B31D7A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03.03</w:t>
            </w:r>
          </w:p>
          <w:p w:rsidR="008E0B38" w:rsidRPr="00B31D7A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06.03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FC2794" w:rsidRDefault="00EF3D6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Имя прилагательное как часть речи. Правописание окончаний, суффиксов, сложных имен прилагательных.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EF3D6A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10.03</w:t>
            </w:r>
          </w:p>
          <w:p w:rsidR="008E0B38" w:rsidRPr="00B31D7A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13.03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EF3D6A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Имя числительное как часть речи. Склонение и правописание имен числительных.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0C0EC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Разряды числительных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Умение находить и правильно писать</w:t>
            </w:r>
            <w:r>
              <w:rPr>
                <w:rFonts w:cs="Calibri"/>
              </w:rPr>
              <w:t xml:space="preserve"> </w:t>
            </w:r>
            <w:r w:rsidRPr="00B31D7A">
              <w:rPr>
                <w:rFonts w:cs="Calibri"/>
              </w:rPr>
              <w:t>звонкие и глухие согласные, непроизносимые</w:t>
            </w:r>
            <w:r>
              <w:rPr>
                <w:rFonts w:cs="Calibri"/>
              </w:rPr>
              <w:t xml:space="preserve"> </w:t>
            </w:r>
            <w:r w:rsidRPr="00B31D7A">
              <w:rPr>
                <w:rFonts w:cs="Calibri"/>
              </w:rPr>
              <w:t>и двойные.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17.03</w:t>
            </w:r>
          </w:p>
          <w:p w:rsidR="0033715F" w:rsidRPr="00B31D7A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20.03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D91A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Употребление имен числительных в речи. Контрольный срез.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Орфограмма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Правильно писать приставки в словах.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31.03</w:t>
            </w:r>
          </w:p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03.04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D91A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Местоимение как часть речи. Правописание местоимений.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0C0EC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Разряды местоимений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Умение определять </w:t>
            </w:r>
            <w:r>
              <w:rPr>
                <w:rFonts w:cs="Calibri"/>
              </w:rPr>
              <w:t xml:space="preserve">буквы в соответствии </w:t>
            </w:r>
            <w:r w:rsidRPr="00B31D7A">
              <w:rPr>
                <w:rFonts w:cs="Calibri"/>
              </w:rPr>
              <w:t>с правилом писать слова.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50672F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CF681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07.04</w:t>
            </w:r>
          </w:p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10.04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CF681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Глагол как часть речи. Правописание глаголов.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  <w:p w:rsidR="0033715F" w:rsidRDefault="0033715F" w:rsidP="00CF681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14.04</w:t>
            </w:r>
          </w:p>
          <w:p w:rsidR="0033715F" w:rsidRDefault="008E0B38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17.04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CF681A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Причастие как глагольная форма. Правописание причастий.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D91AD4" w:rsidP="0050672F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21.04</w:t>
            </w:r>
          </w:p>
          <w:p w:rsidR="0033715F" w:rsidRPr="00B31D7A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24.04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D91AD4" w:rsidP="0050672F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Наречие как часть речи. Правописание наречий. Слова категории состояния.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101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86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28.04</w:t>
            </w:r>
          </w:p>
          <w:p w:rsidR="0033715F" w:rsidRDefault="008E0B38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05.05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5A5AE1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Служебные части речи. Правописание предлогов.</w:t>
            </w:r>
          </w:p>
          <w:p w:rsidR="0033715F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CF" w:rsidRPr="00B31D7A" w:rsidRDefault="000C0ECF" w:rsidP="000C0ECF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Лексико-грамматические признаки.</w:t>
            </w:r>
          </w:p>
          <w:p w:rsidR="0033715F" w:rsidRPr="00B31D7A" w:rsidRDefault="0033715F" w:rsidP="005A5AE1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38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12.05</w:t>
            </w:r>
            <w:r w:rsidR="0033715F">
              <w:rPr>
                <w:rFonts w:cs="Calibri"/>
              </w:rPr>
              <w:t>.</w:t>
            </w:r>
          </w:p>
          <w:p w:rsidR="0033715F" w:rsidRDefault="008E0B38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15.05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Союз как служебная часть речи. Союзные слова. Правописание союзов.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9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B38" w:rsidRDefault="008E0B38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19.05</w:t>
            </w:r>
          </w:p>
          <w:p w:rsidR="0033715F" w:rsidRDefault="008E0B38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681026">
              <w:rPr>
                <w:rFonts w:cs="Calibri"/>
              </w:rPr>
              <w:t>.</w:t>
            </w:r>
            <w:r>
              <w:rPr>
                <w:rFonts w:cs="Calibri"/>
              </w:rPr>
              <w:t>05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0C0ECF" w:rsidP="000C0ECF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Частицы как служебная часть речи. Правописание частиц не </w:t>
            </w:r>
            <w:proofErr w:type="gramStart"/>
            <w:r>
              <w:rPr>
                <w:rFonts w:cs="Calibri"/>
              </w:rPr>
              <w:t>-н</w:t>
            </w:r>
            <w:proofErr w:type="gramEnd"/>
            <w:r>
              <w:rPr>
                <w:rFonts w:cs="Calibri"/>
              </w:rPr>
              <w:t>и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35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26" w:rsidRDefault="00681026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26.05</w:t>
            </w:r>
          </w:p>
          <w:p w:rsidR="0033715F" w:rsidRDefault="00681026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29.05</w:t>
            </w:r>
            <w:r w:rsidR="0033715F">
              <w:rPr>
                <w:rFonts w:cs="Calibri"/>
              </w:rPr>
              <w:t>.</w:t>
            </w:r>
          </w:p>
          <w:p w:rsidR="0033715F" w:rsidRDefault="0033715F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0C0EC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Междометия как особый разряд слов. Звукоподражательные слова.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40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26" w:rsidRDefault="00681026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02.06</w:t>
            </w:r>
          </w:p>
          <w:p w:rsidR="0033715F" w:rsidRDefault="00576940" w:rsidP="005A5AE1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681026">
              <w:rPr>
                <w:rFonts w:cs="Calibri"/>
              </w:rPr>
              <w:t>.06</w:t>
            </w:r>
            <w:r w:rsidR="0033715F">
              <w:rPr>
                <w:rFonts w:cs="Calibri"/>
              </w:rPr>
              <w:t>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0C0EC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Проверочная тестовая работа.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8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D91AD4" w:rsidP="008E37C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681026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09.06</w:t>
            </w:r>
            <w:r w:rsidR="0033715F">
              <w:rPr>
                <w:rFonts w:cs="Calibri"/>
              </w:rPr>
              <w:t>.</w:t>
            </w:r>
            <w:r w:rsidR="00576940">
              <w:rPr>
                <w:rFonts w:cs="Calibri"/>
              </w:rPr>
              <w:t>рр</w:t>
            </w:r>
          </w:p>
          <w:p w:rsidR="00576940" w:rsidRPr="00B31D7A" w:rsidRDefault="00576940" w:rsidP="00CF3CFC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12.06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0C0EC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Контрольное сочинение.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Орфограмма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Правильное написание суффиксов имен существительных.</w:t>
            </w:r>
          </w:p>
        </w:tc>
      </w:tr>
      <w:tr w:rsidR="0033715F" w:rsidRPr="00B31D7A" w:rsidTr="00D45205">
        <w:trPr>
          <w:trHeight w:val="179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D4520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69.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D45205">
            <w:pPr>
              <w:pStyle w:val="Standard"/>
              <w:spacing w:after="0" w:line="240" w:lineRule="auto"/>
              <w:ind w:hanging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02.06.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Глагол как часть речи. </w:t>
            </w:r>
            <w:r>
              <w:rPr>
                <w:rFonts w:cs="Calibri"/>
              </w:rPr>
              <w:t>Повторение морфологических признаков.</w:t>
            </w:r>
          </w:p>
        </w:tc>
        <w:tc>
          <w:tcPr>
            <w:tcW w:w="24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Инфинитив</w:t>
            </w:r>
            <w:proofErr w:type="gramStart"/>
            <w:r w:rsidRPr="00B31D7A">
              <w:rPr>
                <w:rFonts w:cs="Calibri"/>
              </w:rPr>
              <w:t xml:space="preserve"> .</w:t>
            </w:r>
            <w:proofErr w:type="gramEnd"/>
            <w:r w:rsidRPr="00B31D7A">
              <w:rPr>
                <w:rFonts w:cs="Calibri"/>
              </w:rPr>
              <w:t xml:space="preserve"> Категория вида.</w:t>
            </w:r>
          </w:p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Переходность, непереходность. Залог</w:t>
            </w:r>
          </w:p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Возвратные глаголы. Категория наклонения</w:t>
            </w:r>
          </w:p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Категория времени. Спряжение</w:t>
            </w:r>
          </w:p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Две основы глагола</w:t>
            </w:r>
          </w:p>
        </w:tc>
        <w:tc>
          <w:tcPr>
            <w:tcW w:w="2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F" w:rsidRPr="00B31D7A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Знание грамматических категорий глагола. Выполнение морфологического разбора. Правописание глаголов.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022C64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Default="0033715F" w:rsidP="001E612E">
            <w:pPr>
              <w:pStyle w:val="Standard"/>
              <w:spacing w:after="0" w:line="240" w:lineRule="auto"/>
              <w:ind w:hanging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06.06.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 xml:space="preserve">Правописание глаголов. </w:t>
            </w:r>
          </w:p>
        </w:tc>
        <w:tc>
          <w:tcPr>
            <w:tcW w:w="24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D45205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71.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D45205">
            <w:pPr>
              <w:pStyle w:val="Standard"/>
              <w:spacing w:after="0" w:line="240" w:lineRule="auto"/>
              <w:ind w:hanging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09.06.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D45205" w:rsidRDefault="0033715F" w:rsidP="00D45205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Г</w:t>
            </w:r>
            <w:r w:rsidRPr="00B31D7A">
              <w:rPr>
                <w:rFonts w:cs="Calibri"/>
              </w:rPr>
              <w:t>лагольн</w:t>
            </w:r>
            <w:r>
              <w:rPr>
                <w:rFonts w:cs="Calibri"/>
              </w:rPr>
              <w:t>ые</w:t>
            </w:r>
            <w:r w:rsidRPr="00B31D7A">
              <w:rPr>
                <w:rFonts w:cs="Calibri"/>
              </w:rPr>
              <w:t xml:space="preserve"> форм</w:t>
            </w:r>
            <w:r>
              <w:rPr>
                <w:rFonts w:cs="Calibri"/>
              </w:rPr>
              <w:t>ы: причастие и деепричастие.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Причастия действительные и страдательные</w:t>
            </w:r>
          </w:p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Адъективация</w:t>
            </w: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Знание определения причастия, разрядов по значению, признаки глагола и прилагательного, образование причастий, правописание причастий.</w:t>
            </w:r>
          </w:p>
        </w:tc>
      </w:tr>
      <w:tr w:rsidR="0033715F" w:rsidRPr="00B31D7A" w:rsidTr="005A5AE1">
        <w:trPr>
          <w:trHeight w:val="21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37016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72.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1E612E">
            <w:pPr>
              <w:pStyle w:val="Standard"/>
              <w:spacing w:after="0" w:line="240" w:lineRule="auto"/>
              <w:ind w:hanging="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10.06.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D45205" w:rsidRDefault="0033715F" w:rsidP="00D45205">
            <w:pPr>
              <w:pStyle w:val="Standard"/>
              <w:rPr>
                <w:rFonts w:cs="Calibri"/>
              </w:rPr>
            </w:pPr>
            <w:r w:rsidRPr="00B31D7A">
              <w:rPr>
                <w:rFonts w:cs="Calibri"/>
              </w:rPr>
              <w:t>Правописание причастий</w:t>
            </w:r>
            <w:r>
              <w:rPr>
                <w:rFonts w:cs="Calibri"/>
              </w:rPr>
              <w:t xml:space="preserve"> и деепричастий.</w:t>
            </w:r>
            <w:r w:rsidRPr="00B31D7A">
              <w:rPr>
                <w:rFonts w:cs="Calibri"/>
              </w:rPr>
              <w:t xml:space="preserve"> 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</w:p>
        </w:tc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F" w:rsidRPr="00B31D7A" w:rsidRDefault="0033715F" w:rsidP="008E37C0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Умение определять формы по суффиксам.</w:t>
            </w:r>
          </w:p>
        </w:tc>
      </w:tr>
    </w:tbl>
    <w:p w:rsidR="0033715F" w:rsidRDefault="0033715F" w:rsidP="00B31D7A">
      <w:pPr>
        <w:pStyle w:val="Standard"/>
        <w:spacing w:after="0"/>
        <w:ind w:firstLine="709"/>
        <w:rPr>
          <w:rFonts w:cs="Calibri"/>
        </w:rPr>
      </w:pPr>
    </w:p>
    <w:p w:rsidR="0033715F" w:rsidRDefault="0033715F" w:rsidP="00B31D7A">
      <w:pPr>
        <w:pStyle w:val="Standard"/>
        <w:spacing w:after="0"/>
        <w:ind w:firstLine="709"/>
        <w:rPr>
          <w:rFonts w:cs="Calibri"/>
        </w:rPr>
      </w:pPr>
    </w:p>
    <w:p w:rsidR="0033715F" w:rsidRPr="00CF681A" w:rsidRDefault="0033715F" w:rsidP="00B31D7A">
      <w:pPr>
        <w:pStyle w:val="Standard"/>
        <w:spacing w:after="0" w:line="240" w:lineRule="auto"/>
        <w:ind w:firstLine="709"/>
        <w:rPr>
          <w:rFonts w:cs="Calibri"/>
          <w:b/>
          <w:sz w:val="24"/>
          <w:szCs w:val="24"/>
        </w:rPr>
      </w:pPr>
      <w:r>
        <w:rPr>
          <w:rFonts w:cs="Calibri"/>
          <w:b/>
          <w:sz w:val="20"/>
          <w:szCs w:val="20"/>
        </w:rPr>
        <w:br w:type="page"/>
      </w:r>
      <w:r w:rsidRPr="00CF681A">
        <w:rPr>
          <w:rFonts w:cs="Calibri"/>
          <w:b/>
          <w:sz w:val="24"/>
          <w:szCs w:val="24"/>
        </w:rPr>
        <w:lastRenderedPageBreak/>
        <w:t>Литература:</w:t>
      </w:r>
    </w:p>
    <w:p w:rsidR="0033715F" w:rsidRDefault="0033715F" w:rsidP="00B70F39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33715F" w:rsidRPr="00CF681A" w:rsidRDefault="0033715F" w:rsidP="00B70F39">
      <w:pPr>
        <w:pStyle w:val="Standard"/>
        <w:spacing w:after="0"/>
        <w:jc w:val="both"/>
        <w:rPr>
          <w:rFonts w:cs="Calibri"/>
          <w:sz w:val="24"/>
          <w:szCs w:val="24"/>
          <w:u w:val="single"/>
        </w:rPr>
      </w:pPr>
      <w:r w:rsidRPr="00CF681A">
        <w:rPr>
          <w:rFonts w:cs="Calibri"/>
          <w:sz w:val="24"/>
          <w:szCs w:val="24"/>
          <w:u w:val="single"/>
        </w:rPr>
        <w:t>Основная литература:</w:t>
      </w:r>
    </w:p>
    <w:p w:rsidR="0033715F" w:rsidRPr="00CF681A" w:rsidRDefault="00F00E4E" w:rsidP="00D45205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proofErr w:type="spellStart"/>
      <w:r w:rsidR="0033715F" w:rsidRPr="00CF681A">
        <w:rPr>
          <w:rFonts w:cs="Calibri"/>
          <w:sz w:val="24"/>
          <w:szCs w:val="24"/>
        </w:rPr>
        <w:t>Гольцова</w:t>
      </w:r>
      <w:proofErr w:type="spellEnd"/>
      <w:r w:rsidR="0033715F" w:rsidRPr="00CF681A">
        <w:rPr>
          <w:rFonts w:cs="Calibri"/>
          <w:sz w:val="24"/>
          <w:szCs w:val="24"/>
        </w:rPr>
        <w:t xml:space="preserve"> Н.Г. Программа к учебнику «Русский язык 10 – 11 классы». Авторы </w:t>
      </w:r>
      <w:proofErr w:type="spellStart"/>
      <w:r w:rsidR="0033715F" w:rsidRPr="00CF681A">
        <w:rPr>
          <w:rFonts w:cs="Calibri"/>
          <w:sz w:val="24"/>
          <w:szCs w:val="24"/>
        </w:rPr>
        <w:t>Н.Г.Гольцова</w:t>
      </w:r>
      <w:proofErr w:type="spellEnd"/>
      <w:r w:rsidR="0033715F" w:rsidRPr="00CF681A">
        <w:rPr>
          <w:rFonts w:cs="Calibri"/>
          <w:sz w:val="24"/>
          <w:szCs w:val="24"/>
        </w:rPr>
        <w:t xml:space="preserve">, </w:t>
      </w:r>
      <w:proofErr w:type="spellStart"/>
      <w:r w:rsidR="0033715F" w:rsidRPr="00CF681A">
        <w:rPr>
          <w:rFonts w:cs="Calibri"/>
          <w:sz w:val="24"/>
          <w:szCs w:val="24"/>
        </w:rPr>
        <w:t>И.В.Шамшин</w:t>
      </w:r>
      <w:proofErr w:type="spellEnd"/>
      <w:r w:rsidR="0033715F" w:rsidRPr="00CF681A">
        <w:rPr>
          <w:rFonts w:cs="Calibri"/>
          <w:sz w:val="24"/>
          <w:szCs w:val="24"/>
        </w:rPr>
        <w:t xml:space="preserve">, </w:t>
      </w:r>
      <w:proofErr w:type="spellStart"/>
      <w:r w:rsidR="0033715F" w:rsidRPr="00CF681A">
        <w:rPr>
          <w:rFonts w:cs="Calibri"/>
          <w:sz w:val="24"/>
          <w:szCs w:val="24"/>
        </w:rPr>
        <w:t>М.А.Мищерина</w:t>
      </w:r>
      <w:proofErr w:type="spellEnd"/>
      <w:r w:rsidR="0033715F" w:rsidRPr="00CF681A">
        <w:rPr>
          <w:rFonts w:cs="Calibri"/>
          <w:sz w:val="24"/>
          <w:szCs w:val="24"/>
        </w:rPr>
        <w:t>, 6 издание. М.: Русское слово, 2010</w:t>
      </w:r>
    </w:p>
    <w:p w:rsidR="0033715F" w:rsidRPr="00CF681A" w:rsidRDefault="0033715F" w:rsidP="00D45205">
      <w:pPr>
        <w:pStyle w:val="a4"/>
        <w:jc w:val="both"/>
        <w:rPr>
          <w:rFonts w:cs="Calibri"/>
          <w:sz w:val="24"/>
          <w:szCs w:val="24"/>
        </w:rPr>
      </w:pPr>
      <w:r w:rsidRPr="00CF681A">
        <w:rPr>
          <w:rFonts w:cs="Calibri"/>
          <w:sz w:val="24"/>
          <w:szCs w:val="24"/>
        </w:rPr>
        <w:t xml:space="preserve">2. </w:t>
      </w:r>
      <w:proofErr w:type="spellStart"/>
      <w:r w:rsidRPr="00CF681A">
        <w:rPr>
          <w:rFonts w:cs="Calibri"/>
          <w:sz w:val="24"/>
          <w:szCs w:val="24"/>
        </w:rPr>
        <w:t>Гольцова</w:t>
      </w:r>
      <w:proofErr w:type="spellEnd"/>
      <w:r w:rsidRPr="00CF681A">
        <w:rPr>
          <w:rFonts w:cs="Calibri"/>
          <w:sz w:val="24"/>
          <w:szCs w:val="24"/>
        </w:rPr>
        <w:t xml:space="preserve"> Н.Г., </w:t>
      </w:r>
      <w:proofErr w:type="spellStart"/>
      <w:r w:rsidRPr="00CF681A">
        <w:rPr>
          <w:rFonts w:cs="Calibri"/>
          <w:sz w:val="24"/>
          <w:szCs w:val="24"/>
        </w:rPr>
        <w:t>Шамшин</w:t>
      </w:r>
      <w:proofErr w:type="spellEnd"/>
      <w:r w:rsidRPr="00CF681A">
        <w:rPr>
          <w:rFonts w:cs="Calibri"/>
          <w:sz w:val="24"/>
          <w:szCs w:val="24"/>
        </w:rPr>
        <w:t xml:space="preserve"> И.В., </w:t>
      </w:r>
      <w:proofErr w:type="spellStart"/>
      <w:r w:rsidRPr="00CF681A">
        <w:rPr>
          <w:rFonts w:cs="Calibri"/>
          <w:sz w:val="24"/>
          <w:szCs w:val="24"/>
        </w:rPr>
        <w:t>Мищерина</w:t>
      </w:r>
      <w:proofErr w:type="spellEnd"/>
      <w:r w:rsidRPr="00CF681A">
        <w:rPr>
          <w:rFonts w:cs="Calibri"/>
          <w:sz w:val="24"/>
          <w:szCs w:val="24"/>
        </w:rPr>
        <w:t xml:space="preserve"> М.А. Русский язык 10-11 классы. Учебник для общеобразовательных учреждений. М.: Русское слово, 2010</w:t>
      </w:r>
    </w:p>
    <w:p w:rsidR="0033715F" w:rsidRDefault="0033715F" w:rsidP="00D45205">
      <w:pPr>
        <w:pStyle w:val="a4"/>
        <w:jc w:val="both"/>
        <w:rPr>
          <w:rFonts w:cs="Calibri"/>
          <w:sz w:val="24"/>
          <w:szCs w:val="24"/>
          <w:u w:val="single"/>
        </w:rPr>
      </w:pPr>
    </w:p>
    <w:p w:rsidR="0033715F" w:rsidRPr="00CF681A" w:rsidRDefault="0033715F" w:rsidP="00D45205">
      <w:pPr>
        <w:pStyle w:val="a4"/>
        <w:jc w:val="both"/>
        <w:rPr>
          <w:rFonts w:cs="Calibri"/>
          <w:sz w:val="24"/>
          <w:szCs w:val="24"/>
          <w:u w:val="single"/>
        </w:rPr>
      </w:pPr>
      <w:r w:rsidRPr="00CF681A">
        <w:rPr>
          <w:rFonts w:cs="Calibri"/>
          <w:sz w:val="24"/>
          <w:szCs w:val="24"/>
          <w:u w:val="single"/>
        </w:rPr>
        <w:t>Дополнительная литература:</w:t>
      </w:r>
    </w:p>
    <w:p w:rsidR="0033715F" w:rsidRPr="00CF681A" w:rsidRDefault="0033715F" w:rsidP="00D45205">
      <w:pPr>
        <w:pStyle w:val="a4"/>
        <w:spacing w:after="0"/>
        <w:jc w:val="both"/>
        <w:rPr>
          <w:rFonts w:cs="Calibri"/>
          <w:sz w:val="24"/>
          <w:szCs w:val="24"/>
        </w:rPr>
      </w:pPr>
      <w:r w:rsidRPr="00CF681A">
        <w:rPr>
          <w:rFonts w:cs="Calibri"/>
          <w:sz w:val="24"/>
          <w:szCs w:val="24"/>
        </w:rPr>
        <w:t xml:space="preserve">1. </w:t>
      </w:r>
      <w:proofErr w:type="spellStart"/>
      <w:r w:rsidRPr="00CF681A">
        <w:rPr>
          <w:rFonts w:cs="Calibri"/>
          <w:sz w:val="24"/>
          <w:szCs w:val="24"/>
        </w:rPr>
        <w:t>Гольцова</w:t>
      </w:r>
      <w:proofErr w:type="spellEnd"/>
      <w:r w:rsidRPr="00CF681A">
        <w:rPr>
          <w:rFonts w:cs="Calibri"/>
          <w:sz w:val="24"/>
          <w:szCs w:val="24"/>
        </w:rPr>
        <w:t xml:space="preserve"> Н.Г., </w:t>
      </w:r>
      <w:proofErr w:type="spellStart"/>
      <w:r w:rsidRPr="00CF681A">
        <w:rPr>
          <w:rFonts w:cs="Calibri"/>
          <w:sz w:val="24"/>
          <w:szCs w:val="24"/>
        </w:rPr>
        <w:t>Мищерина</w:t>
      </w:r>
      <w:proofErr w:type="spellEnd"/>
      <w:r w:rsidRPr="00CF681A">
        <w:rPr>
          <w:rFonts w:cs="Calibri"/>
          <w:sz w:val="24"/>
          <w:szCs w:val="24"/>
        </w:rPr>
        <w:t xml:space="preserve"> М.А. Русский язык 10-11 классы. Книга для учителя.</w:t>
      </w:r>
      <w:r>
        <w:rPr>
          <w:rFonts w:cs="Calibri"/>
          <w:sz w:val="24"/>
          <w:szCs w:val="24"/>
        </w:rPr>
        <w:t xml:space="preserve"> </w:t>
      </w:r>
      <w:r w:rsidRPr="00CF681A">
        <w:rPr>
          <w:rFonts w:cs="Calibri"/>
          <w:sz w:val="24"/>
          <w:szCs w:val="24"/>
        </w:rPr>
        <w:t>М.: Русское слово, 2007</w:t>
      </w:r>
    </w:p>
    <w:p w:rsidR="0033715F" w:rsidRPr="00CF681A" w:rsidRDefault="0033715F" w:rsidP="00D45205">
      <w:pPr>
        <w:pStyle w:val="a4"/>
        <w:spacing w:after="0"/>
        <w:jc w:val="both"/>
        <w:rPr>
          <w:rFonts w:cs="Calibri"/>
          <w:sz w:val="24"/>
          <w:szCs w:val="24"/>
        </w:rPr>
      </w:pPr>
      <w:r w:rsidRPr="00CF681A">
        <w:rPr>
          <w:rFonts w:cs="Calibri"/>
          <w:sz w:val="24"/>
          <w:szCs w:val="24"/>
        </w:rPr>
        <w:t xml:space="preserve">2. </w:t>
      </w:r>
      <w:proofErr w:type="spellStart"/>
      <w:r w:rsidRPr="00CF681A">
        <w:rPr>
          <w:rFonts w:cs="Calibri"/>
          <w:sz w:val="24"/>
          <w:szCs w:val="24"/>
        </w:rPr>
        <w:t>Гольцова</w:t>
      </w:r>
      <w:proofErr w:type="spellEnd"/>
      <w:r w:rsidRPr="00CF681A">
        <w:rPr>
          <w:rFonts w:cs="Calibri"/>
          <w:sz w:val="24"/>
          <w:szCs w:val="24"/>
        </w:rPr>
        <w:t xml:space="preserve"> Н.Г., </w:t>
      </w:r>
      <w:proofErr w:type="spellStart"/>
      <w:r w:rsidRPr="00CF681A">
        <w:rPr>
          <w:rFonts w:cs="Calibri"/>
          <w:sz w:val="24"/>
          <w:szCs w:val="24"/>
        </w:rPr>
        <w:t>Шамшин</w:t>
      </w:r>
      <w:proofErr w:type="spellEnd"/>
      <w:r w:rsidRPr="00CF681A">
        <w:rPr>
          <w:rFonts w:cs="Calibri"/>
          <w:sz w:val="24"/>
          <w:szCs w:val="24"/>
        </w:rPr>
        <w:t xml:space="preserve"> И.В. Русский язык 10-11 классы. Русский язык в таблицах 10 -11 классы. М.: Русское слово, 2007</w:t>
      </w:r>
    </w:p>
    <w:p w:rsidR="0033715F" w:rsidRDefault="0033715F" w:rsidP="00DE240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3715F" w:rsidRDefault="0033715F" w:rsidP="00DE2405">
      <w:pPr>
        <w:pStyle w:val="Standard"/>
        <w:spacing w:after="0"/>
        <w:ind w:firstLine="709"/>
        <w:rPr>
          <w:rFonts w:ascii="Times New Roman" w:hAnsi="Times New Roman"/>
        </w:rPr>
      </w:pPr>
    </w:p>
    <w:p w:rsidR="0033715F" w:rsidRDefault="00F87B22" w:rsidP="00DE2405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Итоговая работа: </w:t>
      </w:r>
      <w:proofErr w:type="spellStart"/>
      <w:r>
        <w:rPr>
          <w:rFonts w:ascii="Times New Roman" w:hAnsi="Times New Roman"/>
        </w:rPr>
        <w:t>сочинение-рассуждение</w:t>
      </w:r>
      <w:proofErr w:type="gramStart"/>
      <w:r>
        <w:rPr>
          <w:rFonts w:ascii="Times New Roman" w:hAnsi="Times New Roman"/>
        </w:rPr>
        <w:t>.</w:t>
      </w:r>
      <w:r w:rsidR="00782F55">
        <w:rPr>
          <w:rFonts w:ascii="Times New Roman" w:hAnsi="Times New Roman"/>
        </w:rPr>
        <w:t>п</w:t>
      </w:r>
      <w:proofErr w:type="gramEnd"/>
      <w:r w:rsidR="00782F55">
        <w:rPr>
          <w:rFonts w:ascii="Times New Roman" w:hAnsi="Times New Roman"/>
        </w:rPr>
        <w:t>о</w:t>
      </w:r>
      <w:proofErr w:type="spellEnd"/>
      <w:r w:rsidR="00782F55">
        <w:rPr>
          <w:rFonts w:ascii="Times New Roman" w:hAnsi="Times New Roman"/>
        </w:rPr>
        <w:t xml:space="preserve"> тексту Д.Лихачева .</w:t>
      </w:r>
      <w:bookmarkStart w:id="0" w:name="_GoBack"/>
      <w:bookmarkEnd w:id="0"/>
    </w:p>
    <w:p w:rsidR="0033715F" w:rsidRDefault="0033715F" w:rsidP="00DE2405">
      <w:pPr>
        <w:ind w:firstLine="709"/>
      </w:pPr>
    </w:p>
    <w:sectPr w:rsidR="0033715F" w:rsidSect="00DE2405">
      <w:footerReference w:type="default" r:id="rId9"/>
      <w:footerReference w:type="first" r:id="rId10"/>
      <w:pgSz w:w="11906" w:h="16838" w:code="9"/>
      <w:pgMar w:top="1134" w:right="850" w:bottom="1134" w:left="1701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BE" w:rsidRDefault="00971BBE" w:rsidP="00193FA6">
      <w:pPr>
        <w:spacing w:after="0" w:line="240" w:lineRule="auto"/>
      </w:pPr>
      <w:r>
        <w:separator/>
      </w:r>
    </w:p>
  </w:endnote>
  <w:endnote w:type="continuationSeparator" w:id="0">
    <w:p w:rsidR="00971BBE" w:rsidRDefault="00971BBE" w:rsidP="0019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BE" w:rsidRDefault="00EE1FF7">
    <w:pPr>
      <w:pStyle w:val="a5"/>
      <w:jc w:val="center"/>
    </w:pPr>
    <w:r>
      <w:fldChar w:fldCharType="begin"/>
    </w:r>
    <w:r w:rsidR="00971BBE">
      <w:instrText xml:space="preserve"> PAGE </w:instrText>
    </w:r>
    <w:r>
      <w:fldChar w:fldCharType="separate"/>
    </w:r>
    <w:r w:rsidR="007F27FA">
      <w:rPr>
        <w:noProof/>
      </w:rPr>
      <w:t>2</w:t>
    </w:r>
    <w:r>
      <w:rPr>
        <w:noProof/>
      </w:rPr>
      <w:fldChar w:fldCharType="end"/>
    </w:r>
  </w:p>
  <w:p w:rsidR="00971BBE" w:rsidRDefault="00971B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BE" w:rsidRDefault="00971BB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BE" w:rsidRDefault="00971BBE" w:rsidP="00193FA6">
      <w:pPr>
        <w:spacing w:after="0" w:line="240" w:lineRule="auto"/>
      </w:pPr>
      <w:r>
        <w:separator/>
      </w:r>
    </w:p>
  </w:footnote>
  <w:footnote w:type="continuationSeparator" w:id="0">
    <w:p w:rsidR="00971BBE" w:rsidRDefault="00971BBE" w:rsidP="0019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A5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A48A9"/>
    <w:multiLevelType w:val="hybridMultilevel"/>
    <w:tmpl w:val="1C069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075AC"/>
    <w:multiLevelType w:val="multilevel"/>
    <w:tmpl w:val="2E86523A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2226613"/>
    <w:multiLevelType w:val="hybridMultilevel"/>
    <w:tmpl w:val="AD483C4C"/>
    <w:lvl w:ilvl="0" w:tplc="4792FF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C06558"/>
    <w:multiLevelType w:val="hybridMultilevel"/>
    <w:tmpl w:val="A6C2E7FC"/>
    <w:lvl w:ilvl="0" w:tplc="31B43E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E122ED0"/>
    <w:multiLevelType w:val="hybridMultilevel"/>
    <w:tmpl w:val="278C86BC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A0CCE"/>
    <w:multiLevelType w:val="hybridMultilevel"/>
    <w:tmpl w:val="B4B2A57C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5074A8"/>
    <w:multiLevelType w:val="hybridMultilevel"/>
    <w:tmpl w:val="20629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BA"/>
    <w:multiLevelType w:val="hybridMultilevel"/>
    <w:tmpl w:val="E2440930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486C93"/>
    <w:multiLevelType w:val="multilevel"/>
    <w:tmpl w:val="43AC6B2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5F2E394B"/>
    <w:multiLevelType w:val="hybridMultilevel"/>
    <w:tmpl w:val="51105516"/>
    <w:lvl w:ilvl="0" w:tplc="4792FF4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80A1692"/>
    <w:multiLevelType w:val="hybridMultilevel"/>
    <w:tmpl w:val="42AACDB0"/>
    <w:lvl w:ilvl="0" w:tplc="9BF0EABE">
      <w:numFmt w:val="bullet"/>
      <w:lvlText w:val="•"/>
      <w:lvlJc w:val="left"/>
      <w:pPr>
        <w:ind w:left="1819" w:hanging="111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>
    <w:nsid w:val="789F4F09"/>
    <w:multiLevelType w:val="hybridMultilevel"/>
    <w:tmpl w:val="83223C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666"/>
        </w:tabs>
        <w:ind w:left="3666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73" w:hanging="360"/>
      </w:pPr>
    </w:lvl>
    <w:lvl w:ilvl="2" w:tplc="0419001B">
      <w:start w:val="1"/>
      <w:numFmt w:val="lowerRoman"/>
      <w:lvlText w:val="%3."/>
      <w:lvlJc w:val="right"/>
      <w:pPr>
        <w:ind w:left="3993" w:hanging="180"/>
      </w:pPr>
    </w:lvl>
    <w:lvl w:ilvl="3" w:tplc="0419000F">
      <w:start w:val="1"/>
      <w:numFmt w:val="decimal"/>
      <w:lvlText w:val="%4."/>
      <w:lvlJc w:val="left"/>
      <w:pPr>
        <w:ind w:left="4713" w:hanging="360"/>
      </w:pPr>
    </w:lvl>
    <w:lvl w:ilvl="4" w:tplc="04190019">
      <w:start w:val="1"/>
      <w:numFmt w:val="lowerLetter"/>
      <w:lvlText w:val="%5."/>
      <w:lvlJc w:val="left"/>
      <w:pPr>
        <w:ind w:left="5433" w:hanging="360"/>
      </w:pPr>
    </w:lvl>
    <w:lvl w:ilvl="5" w:tplc="0419001B">
      <w:start w:val="1"/>
      <w:numFmt w:val="lowerRoman"/>
      <w:lvlText w:val="%6."/>
      <w:lvlJc w:val="right"/>
      <w:pPr>
        <w:ind w:left="6153" w:hanging="180"/>
      </w:pPr>
    </w:lvl>
    <w:lvl w:ilvl="6" w:tplc="0419000F">
      <w:start w:val="1"/>
      <w:numFmt w:val="decimal"/>
      <w:lvlText w:val="%7."/>
      <w:lvlJc w:val="left"/>
      <w:pPr>
        <w:ind w:left="6873" w:hanging="360"/>
      </w:pPr>
    </w:lvl>
    <w:lvl w:ilvl="7" w:tplc="04190019">
      <w:start w:val="1"/>
      <w:numFmt w:val="lowerLetter"/>
      <w:lvlText w:val="%8."/>
      <w:lvlJc w:val="left"/>
      <w:pPr>
        <w:ind w:left="7593" w:hanging="360"/>
      </w:pPr>
    </w:lvl>
    <w:lvl w:ilvl="8" w:tplc="0419001B">
      <w:start w:val="1"/>
      <w:numFmt w:val="lowerRoman"/>
      <w:lvlText w:val="%9."/>
      <w:lvlJc w:val="right"/>
      <w:pPr>
        <w:ind w:left="8313" w:hanging="180"/>
      </w:pPr>
    </w:lvl>
  </w:abstractNum>
  <w:abstractNum w:abstractNumId="16">
    <w:nsid w:val="7B9F637A"/>
    <w:multiLevelType w:val="hybridMultilevel"/>
    <w:tmpl w:val="0EE24B90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4D7845"/>
    <w:multiLevelType w:val="hybridMultilevel"/>
    <w:tmpl w:val="87903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17"/>
  </w:num>
  <w:num w:numId="8">
    <w:abstractNumId w:val="12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F2"/>
    <w:rsid w:val="00010BFD"/>
    <w:rsid w:val="00022C64"/>
    <w:rsid w:val="000718E6"/>
    <w:rsid w:val="00074BA1"/>
    <w:rsid w:val="00091151"/>
    <w:rsid w:val="000A3BB2"/>
    <w:rsid w:val="000A6629"/>
    <w:rsid w:val="000C0ECF"/>
    <w:rsid w:val="000C13B2"/>
    <w:rsid w:val="000D678B"/>
    <w:rsid w:val="00123193"/>
    <w:rsid w:val="00185238"/>
    <w:rsid w:val="00193FA6"/>
    <w:rsid w:val="001A17B4"/>
    <w:rsid w:val="001D78CD"/>
    <w:rsid w:val="001E612E"/>
    <w:rsid w:val="001F7FD7"/>
    <w:rsid w:val="00206CC3"/>
    <w:rsid w:val="00225E92"/>
    <w:rsid w:val="00226D12"/>
    <w:rsid w:val="002355DA"/>
    <w:rsid w:val="00246D06"/>
    <w:rsid w:val="00257CA4"/>
    <w:rsid w:val="00263F4B"/>
    <w:rsid w:val="00280D64"/>
    <w:rsid w:val="00280E50"/>
    <w:rsid w:val="00282627"/>
    <w:rsid w:val="002E3BD9"/>
    <w:rsid w:val="002E3CB5"/>
    <w:rsid w:val="002E3EAA"/>
    <w:rsid w:val="002F2889"/>
    <w:rsid w:val="00303BB2"/>
    <w:rsid w:val="0033715F"/>
    <w:rsid w:val="0034070C"/>
    <w:rsid w:val="00350C6A"/>
    <w:rsid w:val="00381031"/>
    <w:rsid w:val="003B731E"/>
    <w:rsid w:val="003C417D"/>
    <w:rsid w:val="003C7C9F"/>
    <w:rsid w:val="003F6007"/>
    <w:rsid w:val="004057FE"/>
    <w:rsid w:val="00412920"/>
    <w:rsid w:val="0043144A"/>
    <w:rsid w:val="00452C2A"/>
    <w:rsid w:val="004A2474"/>
    <w:rsid w:val="004A5F4C"/>
    <w:rsid w:val="004C3CA0"/>
    <w:rsid w:val="004C43A2"/>
    <w:rsid w:val="004D29D8"/>
    <w:rsid w:val="005010B0"/>
    <w:rsid w:val="0050672F"/>
    <w:rsid w:val="00511CCC"/>
    <w:rsid w:val="00523679"/>
    <w:rsid w:val="00560FC8"/>
    <w:rsid w:val="00563E00"/>
    <w:rsid w:val="00576940"/>
    <w:rsid w:val="005803B0"/>
    <w:rsid w:val="005A5AE1"/>
    <w:rsid w:val="005B0964"/>
    <w:rsid w:val="005B2394"/>
    <w:rsid w:val="0062078D"/>
    <w:rsid w:val="006268BC"/>
    <w:rsid w:val="00635AC2"/>
    <w:rsid w:val="00642BF1"/>
    <w:rsid w:val="006543ED"/>
    <w:rsid w:val="00681026"/>
    <w:rsid w:val="006C0826"/>
    <w:rsid w:val="006E4C85"/>
    <w:rsid w:val="006F084A"/>
    <w:rsid w:val="007070FD"/>
    <w:rsid w:val="007229D2"/>
    <w:rsid w:val="0072581C"/>
    <w:rsid w:val="0073650F"/>
    <w:rsid w:val="0074304A"/>
    <w:rsid w:val="00767CD7"/>
    <w:rsid w:val="0078090B"/>
    <w:rsid w:val="00782F55"/>
    <w:rsid w:val="007B31BC"/>
    <w:rsid w:val="007B4D1A"/>
    <w:rsid w:val="007D07C7"/>
    <w:rsid w:val="007F27FA"/>
    <w:rsid w:val="00837016"/>
    <w:rsid w:val="00837163"/>
    <w:rsid w:val="008733CF"/>
    <w:rsid w:val="008947D2"/>
    <w:rsid w:val="008A32D1"/>
    <w:rsid w:val="008B11AB"/>
    <w:rsid w:val="008D292E"/>
    <w:rsid w:val="008E0B38"/>
    <w:rsid w:val="008E2F8C"/>
    <w:rsid w:val="008E37C0"/>
    <w:rsid w:val="008E4AA7"/>
    <w:rsid w:val="008E50D7"/>
    <w:rsid w:val="00901334"/>
    <w:rsid w:val="009071E7"/>
    <w:rsid w:val="0091173D"/>
    <w:rsid w:val="00922B0E"/>
    <w:rsid w:val="00923BFE"/>
    <w:rsid w:val="00941E7A"/>
    <w:rsid w:val="00944697"/>
    <w:rsid w:val="009528F2"/>
    <w:rsid w:val="00971BBE"/>
    <w:rsid w:val="009E6391"/>
    <w:rsid w:val="00A04BBD"/>
    <w:rsid w:val="00A21F7A"/>
    <w:rsid w:val="00A241D6"/>
    <w:rsid w:val="00A669E8"/>
    <w:rsid w:val="00AD6B71"/>
    <w:rsid w:val="00B03CD3"/>
    <w:rsid w:val="00B2749C"/>
    <w:rsid w:val="00B31D7A"/>
    <w:rsid w:val="00B54337"/>
    <w:rsid w:val="00B66DDB"/>
    <w:rsid w:val="00B70F39"/>
    <w:rsid w:val="00B743D4"/>
    <w:rsid w:val="00BB26E3"/>
    <w:rsid w:val="00BC2315"/>
    <w:rsid w:val="00BC3095"/>
    <w:rsid w:val="00BE0887"/>
    <w:rsid w:val="00BF0D81"/>
    <w:rsid w:val="00C805E6"/>
    <w:rsid w:val="00C96B0E"/>
    <w:rsid w:val="00CB2BED"/>
    <w:rsid w:val="00CB79BE"/>
    <w:rsid w:val="00CD0FAF"/>
    <w:rsid w:val="00CE25C3"/>
    <w:rsid w:val="00CF3CFC"/>
    <w:rsid w:val="00CF681A"/>
    <w:rsid w:val="00D45205"/>
    <w:rsid w:val="00D60F09"/>
    <w:rsid w:val="00D830C0"/>
    <w:rsid w:val="00D91AD4"/>
    <w:rsid w:val="00DA2280"/>
    <w:rsid w:val="00DA6353"/>
    <w:rsid w:val="00DC2C77"/>
    <w:rsid w:val="00DC39D0"/>
    <w:rsid w:val="00DD1F18"/>
    <w:rsid w:val="00DE2405"/>
    <w:rsid w:val="00DE37AB"/>
    <w:rsid w:val="00E02545"/>
    <w:rsid w:val="00E14CED"/>
    <w:rsid w:val="00E40E3D"/>
    <w:rsid w:val="00E502FF"/>
    <w:rsid w:val="00E620D6"/>
    <w:rsid w:val="00EB4606"/>
    <w:rsid w:val="00EB7D9C"/>
    <w:rsid w:val="00EE1FF7"/>
    <w:rsid w:val="00EF10CD"/>
    <w:rsid w:val="00EF3D6A"/>
    <w:rsid w:val="00EF6749"/>
    <w:rsid w:val="00F00E4E"/>
    <w:rsid w:val="00F034C8"/>
    <w:rsid w:val="00F53D1A"/>
    <w:rsid w:val="00F87B22"/>
    <w:rsid w:val="00FC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28F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3">
    <w:name w:val="List Paragraph"/>
    <w:basedOn w:val="Standard"/>
    <w:uiPriority w:val="99"/>
    <w:qFormat/>
    <w:rsid w:val="009528F2"/>
  </w:style>
  <w:style w:type="paragraph" w:styleId="a4">
    <w:name w:val="No Spacing"/>
    <w:uiPriority w:val="99"/>
    <w:qFormat/>
    <w:rsid w:val="009528F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5">
    <w:name w:val="footer"/>
    <w:basedOn w:val="Standard"/>
    <w:link w:val="a6"/>
    <w:uiPriority w:val="99"/>
    <w:rsid w:val="009528F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8F2"/>
    <w:rPr>
      <w:rFonts w:ascii="Calibri" w:eastAsia="SimSun" w:hAnsi="Calibri" w:cs="Tahoma"/>
      <w:kern w:val="3"/>
    </w:rPr>
  </w:style>
  <w:style w:type="paragraph" w:customStyle="1" w:styleId="Style2">
    <w:name w:val="Style2"/>
    <w:basedOn w:val="Standard"/>
    <w:uiPriority w:val="99"/>
    <w:rsid w:val="009528F2"/>
  </w:style>
  <w:style w:type="character" w:customStyle="1" w:styleId="FontStyle12">
    <w:name w:val="Font Style12"/>
    <w:basedOn w:val="a0"/>
    <w:uiPriority w:val="99"/>
    <w:rsid w:val="009528F2"/>
    <w:rPr>
      <w:rFonts w:cs="Times New Roman"/>
    </w:rPr>
  </w:style>
  <w:style w:type="numbering" w:customStyle="1" w:styleId="WWNum5">
    <w:name w:val="WWNum5"/>
    <w:rsid w:val="00CD5A8C"/>
    <w:pPr>
      <w:numPr>
        <w:numId w:val="2"/>
      </w:numPr>
    </w:pPr>
  </w:style>
  <w:style w:type="numbering" w:customStyle="1" w:styleId="WWNum1">
    <w:name w:val="WWNum1"/>
    <w:rsid w:val="00CD5A8C"/>
    <w:pPr>
      <w:numPr>
        <w:numId w:val="1"/>
      </w:numPr>
    </w:pPr>
  </w:style>
  <w:style w:type="paragraph" w:customStyle="1" w:styleId="1">
    <w:name w:val="Абзац списка1"/>
    <w:basedOn w:val="a"/>
    <w:rsid w:val="00452C2A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05E6"/>
    <w:pPr>
      <w:widowControl/>
      <w:suppressAutoHyphens w:val="0"/>
      <w:autoSpaceDN/>
      <w:spacing w:after="0" w:line="240" w:lineRule="auto"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05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Основной текст_"/>
    <w:link w:val="10"/>
    <w:locked/>
    <w:rsid w:val="0078090B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78090B"/>
    <w:pPr>
      <w:widowControl/>
      <w:shd w:val="clear" w:color="auto" w:fill="FFFFFF"/>
      <w:suppressAutoHyphens w:val="0"/>
      <w:autoSpaceDN/>
      <w:spacing w:after="0" w:line="240" w:lineRule="atLeast"/>
      <w:ind w:hanging="340"/>
      <w:textAlignment w:val="auto"/>
    </w:pPr>
    <w:rPr>
      <w:rFonts w:eastAsia="Calibri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3C79-4A66-4C5A-BDCE-E8E6C369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2673</Words>
  <Characters>19771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Вечеслав</cp:lastModifiedBy>
  <cp:revision>98</cp:revision>
  <cp:lastPrinted>2014-10-13T07:39:00Z</cp:lastPrinted>
  <dcterms:created xsi:type="dcterms:W3CDTF">2013-01-23T08:59:00Z</dcterms:created>
  <dcterms:modified xsi:type="dcterms:W3CDTF">2019-11-11T16:29:00Z</dcterms:modified>
</cp:coreProperties>
</file>